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5E10D1F2"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706BA06A" w14:textId="77777777" w:rsidR="00186906" w:rsidRDefault="00186906" w:rsidP="00186906">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30BEEC6A" w14:textId="4FD77B56" w:rsidR="00186906" w:rsidRPr="00EC6B4C" w:rsidRDefault="00EC6B4C" w:rsidP="00186906">
      <w:pPr>
        <w:spacing w:after="0"/>
        <w:jc w:val="center"/>
        <w:rPr>
          <w:rFonts w:ascii="Century Gothic" w:hAnsi="Century Gothic" w:cs="Tahoma"/>
          <w:b/>
          <w:color w:val="000000" w:themeColor="text1"/>
          <w:sz w:val="36"/>
          <w:szCs w:val="36"/>
        </w:rPr>
      </w:pPr>
      <w:r w:rsidRPr="00EC6B4C">
        <w:rPr>
          <w:rFonts w:ascii="Century Gothic" w:hAnsi="Century Gothic" w:cs="Tahoma"/>
          <w:b/>
          <w:color w:val="000000" w:themeColor="text1"/>
          <w:sz w:val="36"/>
          <w:szCs w:val="36"/>
        </w:rPr>
        <w:t>QC Inspector Level 4</w:t>
      </w:r>
      <w:r w:rsidR="00186906" w:rsidRPr="00EC6B4C">
        <w:rPr>
          <w:rFonts w:ascii="Century Gothic" w:hAnsi="Century Gothic" w:cs="Tahoma"/>
          <w:b/>
          <w:color w:val="000000" w:themeColor="text1"/>
          <w:sz w:val="36"/>
          <w:szCs w:val="36"/>
        </w:rPr>
        <w:t xml:space="preserve"> </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17B49EE7"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02F5D" w:rsidRDefault="00927ACF" w:rsidP="00927ACF">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Pr>
          <w:rFonts w:ascii="Cambria Math" w:eastAsia="Calibri" w:hAnsi="Cambria Math" w:cs="Calibri"/>
          <w:spacing w:val="-1"/>
          <w:szCs w:val="22"/>
        </w:rPr>
        <w:t>9810690553</w:t>
      </w:r>
    </w:p>
    <w:p w14:paraId="70EB5927" w14:textId="5D407BE4"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B228003"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CF2839">
        <w:rPr>
          <w:rFonts w:ascii="Cambria" w:eastAsia="Arial" w:hAnsi="Cambria" w:cs="Mangal" w:hint="cs"/>
          <w:b/>
          <w:bCs/>
          <w:cs/>
          <w:lang w:bidi="mr-IN"/>
        </w:rPr>
        <w:t xml:space="preserve"> 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22893F68"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5F6C46">
              <w:rPr>
                <w:rFonts w:ascii="Calibri" w:eastAsia="Calibri" w:hAnsi="Calibri" w:cs="Calibri"/>
                <w:b/>
                <w:spacing w:val="1"/>
                <w:szCs w:val="22"/>
              </w:rPr>
              <w:t>QC Inspector Level 4</w:t>
            </w:r>
          </w:p>
        </w:tc>
      </w:tr>
      <w:tr w:rsidR="00170198" w:rsidRPr="00B02F5D" w14:paraId="0DF587FC" w14:textId="77777777" w:rsidTr="004602C4">
        <w:trPr>
          <w:trHeight w:hRule="exact" w:val="370"/>
        </w:trPr>
        <w:tc>
          <w:tcPr>
            <w:tcW w:w="2850" w:type="dxa"/>
          </w:tcPr>
          <w:p w14:paraId="4497C604" w14:textId="77777777" w:rsidR="00170198" w:rsidRPr="00B02F5D" w:rsidRDefault="00170198" w:rsidP="00170198">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235D412F" w:rsidR="00170198" w:rsidRPr="00B02F5D" w:rsidRDefault="00BC77CD" w:rsidP="00170198">
            <w:pPr>
              <w:widowControl w:val="0"/>
              <w:spacing w:before="13"/>
              <w:ind w:left="103" w:right="288"/>
              <w:rPr>
                <w:rFonts w:ascii="Cambria" w:eastAsia="Calibri" w:hAnsi="Cambria" w:cs="Mangal"/>
                <w:b/>
              </w:rPr>
            </w:pPr>
            <w:r>
              <w:rPr>
                <w:rFonts w:ascii="Cambria" w:eastAsia="Calibri" w:hAnsi="Cambria" w:cs="Mangal"/>
                <w:b/>
                <w:color w:val="000000"/>
              </w:rPr>
              <w:t>USP6303</w:t>
            </w:r>
          </w:p>
        </w:tc>
      </w:tr>
      <w:tr w:rsidR="00170198" w:rsidRPr="00B02F5D" w14:paraId="254267F4" w14:textId="77777777" w:rsidTr="004602C4">
        <w:trPr>
          <w:trHeight w:hRule="exact" w:val="370"/>
        </w:trPr>
        <w:tc>
          <w:tcPr>
            <w:tcW w:w="2850" w:type="dxa"/>
          </w:tcPr>
          <w:p w14:paraId="7C8FDF6A" w14:textId="5CEF0D17"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170198" w:rsidRPr="00B02F5D" w:rsidRDefault="00170198" w:rsidP="00170198">
            <w:pPr>
              <w:widowControl w:val="0"/>
              <w:spacing w:before="13"/>
              <w:ind w:left="103" w:right="288"/>
              <w:rPr>
                <w:rFonts w:ascii="Cambria" w:eastAsia="Calibri" w:hAnsi="Cambria" w:cs="Mangal"/>
                <w:b/>
              </w:rPr>
            </w:pPr>
            <w:r>
              <w:rPr>
                <w:rFonts w:ascii="Cambria" w:eastAsia="Calibri" w:hAnsi="Cambria" w:cs="Mangal"/>
                <w:b/>
              </w:rPr>
              <w:t>3 Months</w:t>
            </w:r>
          </w:p>
        </w:tc>
      </w:tr>
      <w:tr w:rsidR="00170198" w:rsidRPr="00B02F5D" w14:paraId="6F46EA0A" w14:textId="77777777" w:rsidTr="004602C4">
        <w:trPr>
          <w:trHeight w:hRule="exact" w:val="2333"/>
        </w:trPr>
        <w:tc>
          <w:tcPr>
            <w:tcW w:w="2850" w:type="dxa"/>
          </w:tcPr>
          <w:p w14:paraId="1F6E8D7D"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170198" w:rsidRPr="00B02F5D" w:rsidRDefault="00170198" w:rsidP="00170198">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170198" w:rsidRPr="00F65500" w:rsidRDefault="00170198" w:rsidP="00170198">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170198" w:rsidRDefault="00170198" w:rsidP="00170198">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170198" w:rsidRPr="00F65500" w:rsidRDefault="00170198" w:rsidP="00170198">
            <w:pPr>
              <w:spacing w:before="62"/>
              <w:ind w:right="269"/>
              <w:rPr>
                <w:rFonts w:ascii="Calibri" w:eastAsia="Calibri" w:hAnsi="Calibri" w:cs="Calibri"/>
                <w:spacing w:val="1"/>
                <w:szCs w:val="22"/>
              </w:rPr>
            </w:pPr>
            <w:r>
              <w:rPr>
                <w:rFonts w:ascii="Calibri" w:eastAsia="Calibri" w:hAnsi="Calibri" w:cs="Calibri"/>
                <w:spacing w:val="1"/>
                <w:szCs w:val="22"/>
              </w:rPr>
              <w:t xml:space="preserve">To prepare Skilled Industrial workforce 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Program and Livelihood generation for youths</w:t>
            </w:r>
          </w:p>
          <w:p w14:paraId="569D6560" w14:textId="77777777" w:rsidR="00170198" w:rsidRPr="00B02F5D" w:rsidRDefault="00170198" w:rsidP="00170198">
            <w:pPr>
              <w:spacing w:before="62"/>
              <w:ind w:right="269"/>
              <w:rPr>
                <w:rFonts w:ascii="Cambria" w:eastAsia="Calibri" w:hAnsi="Cambria" w:cs="Mangal"/>
                <w:b/>
              </w:rPr>
            </w:pPr>
          </w:p>
        </w:tc>
      </w:tr>
      <w:tr w:rsidR="00170198" w:rsidRPr="00B02F5D" w14:paraId="29B3ED36" w14:textId="77777777" w:rsidTr="004602C4">
        <w:trPr>
          <w:trHeight w:hRule="exact" w:val="991"/>
        </w:trPr>
        <w:tc>
          <w:tcPr>
            <w:tcW w:w="2850" w:type="dxa"/>
          </w:tcPr>
          <w:p w14:paraId="0E8D7D7E" w14:textId="77777777" w:rsidR="00170198" w:rsidRPr="00B02F5D" w:rsidRDefault="00170198" w:rsidP="00170198">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170198" w:rsidRPr="00B02F5D" w:rsidRDefault="00170198" w:rsidP="00170198">
            <w:pPr>
              <w:widowControl w:val="0"/>
              <w:spacing w:before="13" w:line="254" w:lineRule="auto"/>
              <w:ind w:left="103" w:right="288"/>
              <w:rPr>
                <w:rFonts w:ascii="Cambria" w:eastAsia="Arial Black" w:hAnsi="Cambria" w:cs="Arial Black"/>
              </w:rPr>
            </w:pPr>
          </w:p>
        </w:tc>
        <w:tc>
          <w:tcPr>
            <w:tcW w:w="9788" w:type="dxa"/>
          </w:tcPr>
          <w:p w14:paraId="66BE32E8" w14:textId="16E6DC9C" w:rsidR="00170198" w:rsidRPr="00AC6FAE" w:rsidRDefault="00170198" w:rsidP="00F824CD">
            <w:pPr>
              <w:widowControl w:val="0"/>
              <w:spacing w:before="16" w:line="254" w:lineRule="auto"/>
              <w:ind w:left="103" w:right="288"/>
              <w:rPr>
                <w:rFonts w:ascii="Cambria" w:eastAsia="Calibri" w:hAnsi="Cambria" w:cs="Mangal"/>
              </w:rPr>
            </w:pPr>
            <w:r w:rsidRPr="00F824CD">
              <w:rPr>
                <w:rFonts w:ascii="Calibri" w:eastAsia="Calibri" w:hAnsi="Calibri" w:cs="Calibri"/>
                <w:spacing w:val="1"/>
                <w:szCs w:val="22"/>
              </w:rPr>
              <w:t>BSDM, Udyami Sahyog Parishad and Employer Jointly</w:t>
            </w:r>
          </w:p>
        </w:tc>
      </w:tr>
      <w:tr w:rsidR="00170198" w:rsidRPr="00B02F5D" w14:paraId="61247093" w14:textId="77777777" w:rsidTr="0086523F">
        <w:trPr>
          <w:trHeight w:hRule="exact" w:val="1261"/>
        </w:trPr>
        <w:tc>
          <w:tcPr>
            <w:tcW w:w="2850" w:type="dxa"/>
          </w:tcPr>
          <w:p w14:paraId="769FFEEA" w14:textId="77777777" w:rsidR="00170198" w:rsidRPr="00B02F5D" w:rsidRDefault="00170198" w:rsidP="00170198">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0E060F1A" w:rsidR="00170198" w:rsidRPr="00AC6FAE" w:rsidRDefault="00170198" w:rsidP="00170198">
            <w:pPr>
              <w:widowControl w:val="0"/>
              <w:spacing w:before="16" w:line="254" w:lineRule="auto"/>
              <w:ind w:left="103" w:right="288"/>
              <w:rPr>
                <w:rFonts w:ascii="Cambria" w:eastAsia="Calibri" w:hAnsi="Cambria" w:cs="Mangal"/>
              </w:rPr>
            </w:pPr>
            <w:r w:rsidRPr="00AC6FAE">
              <w:rPr>
                <w:rFonts w:ascii="Calibri" w:eastAsia="Calibri" w:hAnsi="Calibri" w:cs="Calibri"/>
                <w:spacing w:val="1"/>
                <w:szCs w:val="22"/>
              </w:rPr>
              <w:t>Automotive Manufacturing</w:t>
            </w:r>
            <w:r>
              <w:rPr>
                <w:rFonts w:ascii="Calibri" w:eastAsia="Calibri" w:hAnsi="Calibri" w:cs="Calibri"/>
                <w:spacing w:val="1"/>
                <w:szCs w:val="22"/>
              </w:rPr>
              <w:t xml:space="preserve">- </w:t>
            </w:r>
            <w:r w:rsidR="009678E6">
              <w:rPr>
                <w:rFonts w:ascii="Calibri" w:eastAsia="Calibri" w:hAnsi="Calibri" w:cs="Calibri"/>
                <w:spacing w:val="1"/>
                <w:szCs w:val="22"/>
              </w:rPr>
              <w:t xml:space="preserve">Quality Control and Quality Inspection Department and Job roles of Quality Inspector for Incoming, In-process, Out going and Final Inspection of Raw Material, Product </w:t>
            </w:r>
          </w:p>
        </w:tc>
      </w:tr>
      <w:tr w:rsidR="00170198" w:rsidRPr="00B02F5D" w14:paraId="6D8CD616" w14:textId="77777777" w:rsidTr="004602C4">
        <w:trPr>
          <w:trHeight w:hRule="exact" w:val="1057"/>
        </w:trPr>
        <w:tc>
          <w:tcPr>
            <w:tcW w:w="2850" w:type="dxa"/>
          </w:tcPr>
          <w:p w14:paraId="4DFF98BC" w14:textId="77777777" w:rsidR="00170198" w:rsidRPr="00B02F5D" w:rsidRDefault="00170198" w:rsidP="00170198">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36EB76DD" w14:textId="1C13C1A9" w:rsidR="00170198" w:rsidRPr="00F824CD" w:rsidRDefault="00170198" w:rsidP="00F824CD">
            <w:pPr>
              <w:widowControl w:val="0"/>
              <w:spacing w:before="16" w:line="254" w:lineRule="auto"/>
              <w:ind w:left="103" w:right="288"/>
              <w:rPr>
                <w:rFonts w:ascii="Calibri" w:eastAsia="Calibri" w:hAnsi="Calibri" w:cs="Calibri"/>
                <w:spacing w:val="1"/>
                <w:szCs w:val="22"/>
              </w:rPr>
            </w:pPr>
            <w:r w:rsidRPr="00F824CD">
              <w:rPr>
                <w:rFonts w:ascii="Calibri" w:eastAsia="Calibri" w:hAnsi="Calibri" w:cs="Calibri"/>
                <w:spacing w:val="1"/>
                <w:szCs w:val="22"/>
              </w:rPr>
              <w:t xml:space="preserve">Minimum Educational Qualification: </w:t>
            </w:r>
            <w:r w:rsidR="00BC77CD" w:rsidRPr="00F824CD">
              <w:rPr>
                <w:rFonts w:ascii="Calibri" w:eastAsia="Calibri" w:hAnsi="Calibri" w:cs="Calibri"/>
                <w:spacing w:val="1"/>
                <w:szCs w:val="22"/>
              </w:rPr>
              <w:t>ITI – Mechanical/</w:t>
            </w:r>
            <w:r w:rsidR="001165B8" w:rsidRPr="00F824CD">
              <w:rPr>
                <w:rFonts w:ascii="Calibri" w:eastAsia="Calibri" w:hAnsi="Calibri" w:cs="Calibri"/>
                <w:spacing w:val="1"/>
                <w:szCs w:val="22"/>
              </w:rPr>
              <w:t>Electrical</w:t>
            </w:r>
            <w:r w:rsidR="00BC77CD" w:rsidRPr="00F824CD">
              <w:rPr>
                <w:rFonts w:ascii="Calibri" w:eastAsia="Calibri" w:hAnsi="Calibri" w:cs="Calibri"/>
                <w:spacing w:val="1"/>
                <w:szCs w:val="22"/>
              </w:rPr>
              <w:t>/</w:t>
            </w:r>
            <w:r w:rsidR="001165B8" w:rsidRPr="00F824CD">
              <w:rPr>
                <w:rFonts w:ascii="Calibri" w:eastAsia="Calibri" w:hAnsi="Calibri" w:cs="Calibri"/>
                <w:spacing w:val="1"/>
                <w:szCs w:val="22"/>
              </w:rPr>
              <w:t>Electronic</w:t>
            </w:r>
            <w:r w:rsidR="00DB7F54" w:rsidRPr="00F824CD">
              <w:rPr>
                <w:rFonts w:ascii="Calibri" w:eastAsia="Calibri" w:hAnsi="Calibri" w:cs="Calibri"/>
                <w:spacing w:val="1"/>
                <w:szCs w:val="22"/>
              </w:rPr>
              <w:t>s</w:t>
            </w:r>
            <w:r w:rsidR="001165B8" w:rsidRPr="00F824CD">
              <w:rPr>
                <w:rFonts w:ascii="Calibri" w:eastAsia="Calibri" w:hAnsi="Calibri" w:cs="Calibri"/>
                <w:spacing w:val="1"/>
                <w:szCs w:val="22"/>
              </w:rPr>
              <w:t xml:space="preserve"> Engg.</w:t>
            </w:r>
          </w:p>
          <w:p w14:paraId="687BB99E" w14:textId="08F763D1" w:rsidR="00170198" w:rsidRPr="00AC6FAE" w:rsidRDefault="00170198" w:rsidP="00F824CD">
            <w:pPr>
              <w:widowControl w:val="0"/>
              <w:spacing w:before="16" w:line="254" w:lineRule="auto"/>
              <w:ind w:left="103" w:right="288"/>
              <w:rPr>
                <w:rFonts w:ascii="Cambria" w:eastAsia="Calibri" w:hAnsi="Cambria" w:cs="Mangal"/>
              </w:rPr>
            </w:pPr>
            <w:r w:rsidRPr="00F824CD">
              <w:rPr>
                <w:rFonts w:ascii="Calibri" w:eastAsia="Calibri" w:hAnsi="Calibri" w:cs="Calibri"/>
                <w:spacing w:val="1"/>
                <w:szCs w:val="22"/>
              </w:rPr>
              <w:t>Age 18 years to 35 years</w:t>
            </w:r>
            <w:r w:rsidRPr="00AC6FAE">
              <w:rPr>
                <w:rFonts w:ascii="Cambria" w:eastAsia="Calibri" w:hAnsi="Cambria" w:cs="Mangal"/>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11E2A7FB" w14:textId="77777777" w:rsidR="00940E17" w:rsidRPr="00EB7112" w:rsidRDefault="00940E17" w:rsidP="00940E17">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Pr="00EB7112">
        <w:rPr>
          <w:rFonts w:ascii="Century Gothic" w:hAnsi="Century Gothic" w:cs="Tahoma"/>
          <w:color w:val="000000" w:themeColor="text1"/>
          <w:sz w:val="28"/>
          <w:szCs w:val="72"/>
        </w:rPr>
        <w:t xml:space="preserve">                                                                            </w:t>
      </w:r>
      <w:r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14:paraId="3F52FA89" w14:textId="77777777" w:rsidR="00940E17" w:rsidRPr="00A6366F" w:rsidRDefault="00940E17" w:rsidP="00940E17">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Pr="00A6366F">
        <w:rPr>
          <w:rFonts w:ascii="Century Gothic" w:hAnsi="Century Gothic" w:cs="Tahoma"/>
          <w:b/>
          <w:bCs/>
          <w:color w:val="000000" w:themeColor="text1"/>
          <w:sz w:val="24"/>
          <w:szCs w:val="24"/>
        </w:rPr>
        <w:t xml:space="preserve">: - </w:t>
      </w:r>
    </w:p>
    <w:p w14:paraId="6D623601" w14:textId="77777777" w:rsidR="00940E17" w:rsidRPr="00A6366F" w:rsidRDefault="00940E17" w:rsidP="00940E17">
      <w:pPr>
        <w:pStyle w:val="ListParagraph"/>
        <w:spacing w:after="0"/>
        <w:ind w:left="360"/>
        <w:jc w:val="both"/>
        <w:rPr>
          <w:rFonts w:ascii="Century Gothic" w:hAnsi="Century Gothic" w:cs="Tahoma"/>
          <w:b/>
          <w:bCs/>
          <w:color w:val="000000" w:themeColor="text1"/>
          <w:sz w:val="24"/>
          <w:szCs w:val="24"/>
          <w:u w:val="single"/>
        </w:rPr>
      </w:pPr>
    </w:p>
    <w:p w14:paraId="0E3A7B03" w14:textId="6D5C40F9" w:rsidR="00940E17" w:rsidRPr="00A6366F" w:rsidRDefault="00940E17" w:rsidP="00940E17">
      <w:pPr>
        <w:pStyle w:val="ListParagraph"/>
        <w:spacing w:after="0"/>
        <w:ind w:left="360"/>
        <w:jc w:val="both"/>
        <w:rPr>
          <w:rFonts w:ascii="Century Gothic" w:hAnsi="Century Gothic" w:cs="Tahoma"/>
          <w:color w:val="000000" w:themeColor="text1"/>
          <w:sz w:val="24"/>
          <w:szCs w:val="24"/>
        </w:rPr>
      </w:pPr>
      <w:r w:rsidRPr="003B19EA">
        <w:rPr>
          <w:rFonts w:ascii="Century Gothic" w:hAnsi="Century Gothic" w:cs="Arial"/>
          <w:bCs/>
          <w:color w:val="000000" w:themeColor="text1"/>
          <w:sz w:val="24"/>
          <w:szCs w:val="24"/>
          <w:lang w:val="en-GB"/>
        </w:rPr>
        <w:t>This job requires the individual to be able to coordinate internally and externally within the organization. The individual should be result oriented and possess strong quality management skills. The individual should also be able to demonstrate skills for mathematical reasoning, problem solving, relationship building and leadership.</w:t>
      </w:r>
    </w:p>
    <w:p w14:paraId="748DE3F3" w14:textId="77777777" w:rsidR="00940E17" w:rsidRPr="00EB7112" w:rsidRDefault="00940E17" w:rsidP="00940E17">
      <w:pPr>
        <w:spacing w:after="0"/>
        <w:jc w:val="both"/>
        <w:rPr>
          <w:rFonts w:ascii="Century Gothic" w:hAnsi="Century Gothic" w:cs="Tahoma"/>
          <w:color w:val="000000" w:themeColor="text1"/>
          <w:sz w:val="24"/>
          <w:szCs w:val="24"/>
        </w:rPr>
      </w:pPr>
    </w:p>
    <w:p w14:paraId="026ED485" w14:textId="77777777" w:rsidR="00940E17" w:rsidRPr="00A6366F" w:rsidRDefault="00940E17" w:rsidP="00940E17">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70DBB3E0" w14:textId="77777777" w:rsidR="00940E17" w:rsidRPr="00A6366F" w:rsidRDefault="00940E17" w:rsidP="00940E17">
      <w:pPr>
        <w:pStyle w:val="ListParagraph"/>
        <w:spacing w:after="0"/>
        <w:ind w:left="360"/>
        <w:jc w:val="both"/>
        <w:rPr>
          <w:rFonts w:ascii="Century Gothic" w:hAnsi="Century Gothic" w:cs="Tahoma"/>
          <w:b/>
          <w:bCs/>
          <w:color w:val="000000" w:themeColor="text1"/>
          <w:sz w:val="20"/>
          <w:szCs w:val="24"/>
          <w:u w:val="single"/>
        </w:rPr>
      </w:pPr>
    </w:p>
    <w:p w14:paraId="3790961C" w14:textId="77777777" w:rsidR="00940E17" w:rsidRPr="00A32038" w:rsidRDefault="00940E17" w:rsidP="00940E17">
      <w:pPr>
        <w:pStyle w:val="ListParagraph"/>
        <w:numPr>
          <w:ilvl w:val="0"/>
          <w:numId w:val="30"/>
        </w:numPr>
        <w:autoSpaceDE w:val="0"/>
        <w:autoSpaceDN w:val="0"/>
        <w:adjustRightInd w:val="0"/>
        <w:spacing w:after="0" w:line="240" w:lineRule="auto"/>
        <w:ind w:left="709" w:hanging="283"/>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Industrial System Mandatory Training Content-</w:t>
      </w:r>
    </w:p>
    <w:p w14:paraId="40DB72C9" w14:textId="77777777" w:rsidR="00940E17"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Industrial Working environment awareness and knowledge</w:t>
      </w:r>
    </w:p>
    <w:p w14:paraId="3DCF4EDA"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Job role &amp; responsibility</w:t>
      </w:r>
    </w:p>
    <w:p w14:paraId="5510E61F"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System, machine, mechanism knowledge</w:t>
      </w:r>
    </w:p>
    <w:p w14:paraId="045926CE"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IMTE (Inspection, measuring and test equipment) knowledge</w:t>
      </w:r>
    </w:p>
    <w:p w14:paraId="6B3263C2"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Health Safety Environment (HSE)- 5S, PPE, Fire &amp; Safety and First- Aid Knowledge</w:t>
      </w:r>
    </w:p>
    <w:p w14:paraId="0729E8CA"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Lean Manufacturing Technology (Poka-Yoke, Kaizen)</w:t>
      </w:r>
    </w:p>
    <w:p w14:paraId="6DD442A8"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Engineering/Industrial documentation and standards (SPC, FMEA, APQP, PPAP,7QC)</w:t>
      </w:r>
    </w:p>
    <w:p w14:paraId="030E067E"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Industrial/Engineering drawing study</w:t>
      </w:r>
    </w:p>
    <w:p w14:paraId="4C1BD322"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Motivation, Behavioral and communication skills</w:t>
      </w:r>
    </w:p>
    <w:p w14:paraId="627FA481"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Inter departmental activities</w:t>
      </w:r>
    </w:p>
    <w:p w14:paraId="55D6E1F2"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Practical exposer and real time On-Job-Training (OJT)</w:t>
      </w:r>
    </w:p>
    <w:p w14:paraId="2FA6EF23" w14:textId="77777777" w:rsidR="00940E17" w:rsidRPr="00A32038" w:rsidRDefault="00940E17" w:rsidP="00940E17">
      <w:pPr>
        <w:numPr>
          <w:ilvl w:val="0"/>
          <w:numId w:val="14"/>
        </w:numPr>
        <w:autoSpaceDE w:val="0"/>
        <w:autoSpaceDN w:val="0"/>
        <w:adjustRightInd w:val="0"/>
        <w:spacing w:after="0" w:line="240" w:lineRule="auto"/>
        <w:rPr>
          <w:rFonts w:ascii="Century Gothic" w:hAnsi="Century Gothic" w:cs="Arial"/>
          <w:b/>
          <w:color w:val="000000" w:themeColor="text1"/>
          <w:sz w:val="24"/>
          <w:szCs w:val="24"/>
        </w:rPr>
      </w:pPr>
      <w:r>
        <w:rPr>
          <w:rFonts w:ascii="Century Gothic" w:hAnsi="Century Gothic" w:cs="Arial"/>
          <w:color w:val="000000" w:themeColor="text1"/>
          <w:sz w:val="24"/>
          <w:szCs w:val="24"/>
        </w:rPr>
        <w:t xml:space="preserve"> </w:t>
      </w:r>
      <w:r w:rsidRPr="00A32038">
        <w:rPr>
          <w:rFonts w:ascii="Century Gothic" w:hAnsi="Century Gothic" w:cs="Arial"/>
          <w:b/>
          <w:color w:val="000000" w:themeColor="text1"/>
          <w:sz w:val="24"/>
          <w:szCs w:val="24"/>
        </w:rPr>
        <w:t>Domain Training Content-</w:t>
      </w:r>
    </w:p>
    <w:p w14:paraId="3230CC9C" w14:textId="77777777" w:rsidR="00940E17"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Types of manufacturing processes used</w:t>
      </w:r>
    </w:p>
    <w:p w14:paraId="15264DAC"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 xml:space="preserve">Product portfolio of organization </w:t>
      </w:r>
    </w:p>
    <w:p w14:paraId="797E8085"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 xml:space="preserve">The manufacturing processes of organization </w:t>
      </w:r>
    </w:p>
    <w:p w14:paraId="051561A3"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Material classification criteria followed by organization</w:t>
      </w:r>
    </w:p>
    <w:p w14:paraId="204F4C4F"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 xml:space="preserve">Policies and procedures for storage and preservation of materials </w:t>
      </w:r>
    </w:p>
    <w:p w14:paraId="1D2F3EFB"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 xml:space="preserve">TS-16949/any other QMS system guidelines followed in the organization </w:t>
      </w:r>
    </w:p>
    <w:p w14:paraId="388FD337"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New Process/Product development protocol and methodology</w:t>
      </w:r>
    </w:p>
    <w:p w14:paraId="00A6A905"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lastRenderedPageBreak/>
        <w:t xml:space="preserve">Inspection checkpoints NPD, Production, Dock Audit etc. </w:t>
      </w:r>
    </w:p>
    <w:p w14:paraId="14AED599"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 xml:space="preserve">Problem solving &amp;analysis tools like 8Ds,5 why analysis etc. </w:t>
      </w:r>
    </w:p>
    <w:p w14:paraId="12450B94"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 xml:space="preserve">Calibrations Techniques, Gauges R-R </w:t>
      </w:r>
    </w:p>
    <w:p w14:paraId="7DD9E632"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RCA analysis techniques</w:t>
      </w:r>
    </w:p>
    <w:p w14:paraId="2B6101EA"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 xml:space="preserve">NC report format </w:t>
      </w:r>
    </w:p>
    <w:p w14:paraId="439345E6"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Rejection / Inspection reports</w:t>
      </w:r>
    </w:p>
    <w:p w14:paraId="03ED64DF"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Prepare the PFMEA, CP and all the required process documentation</w:t>
      </w:r>
    </w:p>
    <w:p w14:paraId="45436A18" w14:textId="77777777" w:rsidR="00940E17" w:rsidRPr="003B19EA" w:rsidRDefault="00940E17" w:rsidP="00940E17">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Resource &amp;information systems like SAP, ERP etc.</w:t>
      </w:r>
    </w:p>
    <w:p w14:paraId="464A0591" w14:textId="77777777" w:rsidR="00940E17" w:rsidRPr="003B19EA" w:rsidRDefault="00940E17" w:rsidP="00940E17">
      <w:pPr>
        <w:pStyle w:val="ListParagraph"/>
        <w:numPr>
          <w:ilvl w:val="0"/>
          <w:numId w:val="14"/>
        </w:numPr>
        <w:rPr>
          <w:rFonts w:ascii="Century Gothic" w:hAnsi="Century Gothic" w:cs="Arial"/>
          <w:color w:val="000000" w:themeColor="text1"/>
          <w:sz w:val="24"/>
          <w:szCs w:val="24"/>
        </w:rPr>
      </w:pPr>
      <w:r w:rsidRPr="003B19EA">
        <w:rPr>
          <w:rFonts w:ascii="Century Gothic" w:hAnsi="Century Gothic" w:cs="Arial"/>
          <w:color w:val="000000" w:themeColor="text1"/>
          <w:sz w:val="24"/>
          <w:szCs w:val="24"/>
        </w:rPr>
        <w:t>Usage of various business correspondence tools like email, MS office tools (word, excel, power point) etc.</w:t>
      </w:r>
    </w:p>
    <w:p w14:paraId="66197934" w14:textId="77777777" w:rsidR="00940E17" w:rsidRPr="00A6366F" w:rsidRDefault="00940E17" w:rsidP="00940E17">
      <w:pPr>
        <w:pStyle w:val="ListParagraph"/>
        <w:spacing w:after="0"/>
        <w:ind w:left="360"/>
        <w:jc w:val="both"/>
        <w:rPr>
          <w:rFonts w:ascii="Century Gothic" w:hAnsi="Century Gothic" w:cs="Tahoma"/>
          <w:b/>
          <w:bCs/>
          <w:color w:val="000000" w:themeColor="text1"/>
          <w:sz w:val="24"/>
          <w:szCs w:val="24"/>
          <w:u w:val="single"/>
        </w:rPr>
      </w:pPr>
    </w:p>
    <w:p w14:paraId="7A4BB526" w14:textId="77777777" w:rsidR="00940E17" w:rsidRPr="00F9668C" w:rsidRDefault="00940E17" w:rsidP="00940E17">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4" w:type="dxa"/>
        <w:tblInd w:w="-5" w:type="dxa"/>
        <w:tblLayout w:type="fixed"/>
        <w:tblLook w:val="04A0" w:firstRow="1" w:lastRow="0" w:firstColumn="1" w:lastColumn="0" w:noHBand="0" w:noVBand="1"/>
      </w:tblPr>
      <w:tblGrid>
        <w:gridCol w:w="851"/>
        <w:gridCol w:w="2136"/>
        <w:gridCol w:w="841"/>
        <w:gridCol w:w="7535"/>
        <w:gridCol w:w="1080"/>
        <w:gridCol w:w="1024"/>
        <w:gridCol w:w="7"/>
      </w:tblGrid>
      <w:tr w:rsidR="00940E17" w:rsidRPr="00437BB8" w14:paraId="79BAF66A" w14:textId="77777777" w:rsidTr="00801339">
        <w:trPr>
          <w:trHeight w:val="998"/>
        </w:trPr>
        <w:tc>
          <w:tcPr>
            <w:tcW w:w="13474" w:type="dxa"/>
            <w:gridSpan w:val="7"/>
          </w:tcPr>
          <w:p w14:paraId="45717D46" w14:textId="77777777" w:rsidR="00940E17" w:rsidRDefault="00940E17" w:rsidP="00E9589B">
            <w:pPr>
              <w:jc w:val="center"/>
              <w:rPr>
                <w:rFonts w:ascii="Century Gothic" w:hAnsi="Century Gothic"/>
                <w:b/>
                <w:u w:val="single"/>
              </w:rPr>
            </w:pPr>
          </w:p>
          <w:p w14:paraId="2DDFB3AF" w14:textId="77777777" w:rsidR="00940E17" w:rsidRDefault="00940E17" w:rsidP="00E9589B">
            <w:pPr>
              <w:jc w:val="center"/>
              <w:rPr>
                <w:rFonts w:ascii="Century Gothic" w:hAnsi="Century Gothic"/>
                <w:b/>
                <w:u w:val="single"/>
              </w:rPr>
            </w:pPr>
            <w:r>
              <w:rPr>
                <w:rFonts w:ascii="Century Gothic" w:hAnsi="Century Gothic"/>
                <w:b/>
                <w:bCs/>
              </w:rPr>
              <w:t>DURATION :- THREE MONTHS</w:t>
            </w:r>
          </w:p>
          <w:p w14:paraId="79FCFE76" w14:textId="77777777" w:rsidR="00940E17" w:rsidRPr="00CE3D21" w:rsidRDefault="00940E17" w:rsidP="00E9589B">
            <w:pPr>
              <w:jc w:val="center"/>
              <w:rPr>
                <w:rFonts w:ascii="Century Gothic" w:hAnsi="Century Gothic"/>
                <w:b/>
                <w:u w:val="single"/>
              </w:rPr>
            </w:pPr>
            <w:r>
              <w:rPr>
                <w:rFonts w:ascii="Century Gothic" w:hAnsi="Century Gothic"/>
                <w:b/>
                <w:u w:val="single"/>
              </w:rPr>
              <w:t>CERTFICATE PROGRAM IN MANUFACTURING JOB ROLES</w:t>
            </w:r>
          </w:p>
        </w:tc>
      </w:tr>
      <w:tr w:rsidR="00940E17" w:rsidRPr="00437BB8" w14:paraId="7D81C14C" w14:textId="77777777" w:rsidTr="00801339">
        <w:trPr>
          <w:trHeight w:val="809"/>
        </w:trPr>
        <w:tc>
          <w:tcPr>
            <w:tcW w:w="2987" w:type="dxa"/>
            <w:gridSpan w:val="2"/>
          </w:tcPr>
          <w:p w14:paraId="148C42F6" w14:textId="77777777" w:rsidR="00940E17" w:rsidRPr="004D614F" w:rsidRDefault="00940E17" w:rsidP="00E9589B">
            <w:pPr>
              <w:jc w:val="both"/>
              <w:rPr>
                <w:rFonts w:ascii="Century Gothic" w:hAnsi="Century Gothic"/>
                <w:b/>
                <w:bCs/>
                <w:szCs w:val="22"/>
              </w:rPr>
            </w:pPr>
          </w:p>
          <w:p w14:paraId="63F193FB" w14:textId="77777777" w:rsidR="00940E17" w:rsidRPr="004D614F" w:rsidRDefault="00940E17" w:rsidP="00E9589B">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5"/>
          </w:tcPr>
          <w:p w14:paraId="45C7025D" w14:textId="77777777" w:rsidR="00940E17" w:rsidRPr="004D614F" w:rsidRDefault="00940E17" w:rsidP="00E9589B">
            <w:pPr>
              <w:jc w:val="both"/>
              <w:rPr>
                <w:rFonts w:ascii="Century Gothic" w:hAnsi="Century Gothic"/>
                <w:b/>
                <w:szCs w:val="22"/>
              </w:rPr>
            </w:pPr>
          </w:p>
          <w:p w14:paraId="7EB27F20" w14:textId="77777777" w:rsidR="00940E17" w:rsidRPr="004D614F" w:rsidRDefault="00940E17" w:rsidP="00E9589B">
            <w:pPr>
              <w:jc w:val="both"/>
              <w:rPr>
                <w:rFonts w:ascii="Century Gothic" w:hAnsi="Century Gothic"/>
                <w:b/>
                <w:szCs w:val="22"/>
              </w:rPr>
            </w:pPr>
            <w:r w:rsidRPr="004D614F">
              <w:rPr>
                <w:rFonts w:ascii="Century Gothic" w:hAnsi="Century Gothic"/>
                <w:b/>
                <w:szCs w:val="22"/>
              </w:rPr>
              <w:t xml:space="preserve">Code :- </w:t>
            </w:r>
            <w:r>
              <w:rPr>
                <w:rFonts w:ascii="Century Gothic" w:hAnsi="Century Gothic"/>
                <w:b/>
                <w:szCs w:val="22"/>
              </w:rPr>
              <w:t>USP6303</w:t>
            </w:r>
          </w:p>
          <w:p w14:paraId="20C3EA8F" w14:textId="77777777" w:rsidR="00940E17" w:rsidRDefault="00940E17" w:rsidP="00E9589B">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sidRPr="003B19EA">
              <w:rPr>
                <w:rFonts w:ascii="Century Gothic" w:hAnsi="Century Gothic"/>
                <w:szCs w:val="22"/>
              </w:rPr>
              <w:t>QC Inspector Level 4</w:t>
            </w:r>
            <w:r w:rsidRPr="004D614F">
              <w:rPr>
                <w:rFonts w:ascii="Century Gothic" w:hAnsi="Century Gothic"/>
                <w:szCs w:val="22"/>
              </w:rPr>
              <w:t>)</w:t>
            </w:r>
          </w:p>
          <w:p w14:paraId="170A3436" w14:textId="77777777" w:rsidR="00940E17" w:rsidRPr="004D614F" w:rsidRDefault="00940E17" w:rsidP="00E9589B">
            <w:pPr>
              <w:jc w:val="both"/>
              <w:rPr>
                <w:rFonts w:ascii="Century Gothic" w:hAnsi="Century Gothic"/>
                <w:szCs w:val="22"/>
              </w:rPr>
            </w:pPr>
          </w:p>
        </w:tc>
      </w:tr>
      <w:tr w:rsidR="00940E17" w:rsidRPr="00437BB8" w14:paraId="2C9CA1B8" w14:textId="77777777" w:rsidTr="00801339">
        <w:trPr>
          <w:trHeight w:val="1431"/>
        </w:trPr>
        <w:tc>
          <w:tcPr>
            <w:tcW w:w="2987" w:type="dxa"/>
            <w:gridSpan w:val="2"/>
          </w:tcPr>
          <w:p w14:paraId="75E17DF6" w14:textId="77777777" w:rsidR="00940E17" w:rsidRPr="004D614F" w:rsidRDefault="00940E17" w:rsidP="00E9589B">
            <w:pPr>
              <w:jc w:val="both"/>
              <w:rPr>
                <w:rFonts w:ascii="Century Gothic" w:hAnsi="Century Gothic"/>
                <w:b/>
                <w:bCs/>
                <w:szCs w:val="22"/>
              </w:rPr>
            </w:pPr>
          </w:p>
          <w:p w14:paraId="66AA4239" w14:textId="77777777" w:rsidR="00940E17" w:rsidRPr="004D614F" w:rsidRDefault="00940E17" w:rsidP="00E9589B">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5"/>
          </w:tcPr>
          <w:p w14:paraId="2CBB684A" w14:textId="77777777" w:rsidR="00940E17" w:rsidRPr="004D614F" w:rsidRDefault="00940E17" w:rsidP="00E9589B">
            <w:pPr>
              <w:jc w:val="both"/>
              <w:rPr>
                <w:rFonts w:ascii="Century Gothic" w:hAnsi="Century Gothic"/>
                <w:szCs w:val="22"/>
              </w:rPr>
            </w:pPr>
            <w:r w:rsidRPr="003B19EA">
              <w:rPr>
                <w:rFonts w:ascii="Century Gothic" w:hAnsi="Century Gothic"/>
                <w:szCs w:val="22"/>
              </w:rPr>
              <w:t>This job requires the individual to be able to coordinate internally and externally within the organization. The individual should be result oriented and possess strong quality management skills. The individual should also be able to demonstrate skills for mathematical reasoning, problem solving, relationship building and leadership.</w:t>
            </w:r>
          </w:p>
        </w:tc>
      </w:tr>
      <w:tr w:rsidR="00940E17" w:rsidRPr="00437BB8" w14:paraId="73574673" w14:textId="77777777" w:rsidTr="00801339">
        <w:trPr>
          <w:trHeight w:val="1061"/>
        </w:trPr>
        <w:tc>
          <w:tcPr>
            <w:tcW w:w="2987" w:type="dxa"/>
            <w:gridSpan w:val="2"/>
          </w:tcPr>
          <w:p w14:paraId="0FF4EA96" w14:textId="77777777" w:rsidR="00940E17" w:rsidRPr="004D614F" w:rsidRDefault="00940E17" w:rsidP="00E9589B">
            <w:pPr>
              <w:rPr>
                <w:rFonts w:ascii="Century Gothic" w:hAnsi="Century Gothic"/>
                <w:b/>
                <w:szCs w:val="22"/>
              </w:rPr>
            </w:pPr>
          </w:p>
          <w:p w14:paraId="41D82EB2" w14:textId="77777777" w:rsidR="00940E17" w:rsidRPr="004D614F" w:rsidRDefault="00940E17" w:rsidP="00E9589B">
            <w:pPr>
              <w:rPr>
                <w:rFonts w:ascii="Century Gothic" w:hAnsi="Century Gothic"/>
                <w:b/>
                <w:szCs w:val="22"/>
              </w:rPr>
            </w:pPr>
            <w:r w:rsidRPr="004D614F">
              <w:rPr>
                <w:rFonts w:ascii="Century Gothic" w:hAnsi="Century Gothic"/>
                <w:b/>
                <w:szCs w:val="22"/>
              </w:rPr>
              <w:t>MODULE COMPETENCE</w:t>
            </w:r>
          </w:p>
        </w:tc>
        <w:tc>
          <w:tcPr>
            <w:tcW w:w="10487" w:type="dxa"/>
            <w:gridSpan w:val="5"/>
          </w:tcPr>
          <w:p w14:paraId="1D8430F7" w14:textId="77777777" w:rsidR="00940E17" w:rsidRPr="00CE3D21" w:rsidRDefault="00940E17" w:rsidP="00E9589B">
            <w:pPr>
              <w:jc w:val="both"/>
              <w:rPr>
                <w:rFonts w:ascii="Century Gothic" w:hAnsi="Century Gothic" w:cs="Tahoma"/>
                <w:color w:val="000000" w:themeColor="text1"/>
                <w:szCs w:val="22"/>
              </w:rPr>
            </w:pPr>
            <w:r w:rsidRPr="003B19EA">
              <w:rPr>
                <w:rFonts w:ascii="Century Gothic" w:hAnsi="Century Gothic" w:cs="Arial"/>
                <w:color w:val="000000" w:themeColor="text1"/>
                <w:szCs w:val="22"/>
              </w:rPr>
              <w:t>QC Inspector at this job need to be responsible for the quality inspection of the manufactured products in order to deliver high quality to customers.  After completion of training our placement cell will provide job opportunity in Corporate/Manufacturing Company/Unit.</w:t>
            </w:r>
          </w:p>
        </w:tc>
      </w:tr>
      <w:tr w:rsidR="00940E17" w:rsidRPr="00437BB8" w14:paraId="60741466" w14:textId="77777777" w:rsidTr="00801339">
        <w:trPr>
          <w:trHeight w:val="518"/>
        </w:trPr>
        <w:tc>
          <w:tcPr>
            <w:tcW w:w="2987" w:type="dxa"/>
            <w:gridSpan w:val="2"/>
          </w:tcPr>
          <w:p w14:paraId="763697FE" w14:textId="77777777" w:rsidR="00940E17" w:rsidRDefault="00940E17" w:rsidP="00E9589B">
            <w:pPr>
              <w:rPr>
                <w:rFonts w:ascii="Century Gothic" w:hAnsi="Century Gothic"/>
                <w:b/>
                <w:szCs w:val="22"/>
              </w:rPr>
            </w:pPr>
          </w:p>
          <w:p w14:paraId="2771F2F8" w14:textId="77777777" w:rsidR="00940E17" w:rsidRPr="004D614F" w:rsidRDefault="00940E17" w:rsidP="00E9589B">
            <w:pPr>
              <w:rPr>
                <w:rFonts w:ascii="Century Gothic" w:hAnsi="Century Gothic"/>
                <w:b/>
                <w:szCs w:val="22"/>
              </w:rPr>
            </w:pPr>
            <w:r w:rsidRPr="004D614F">
              <w:rPr>
                <w:rFonts w:ascii="Century Gothic" w:hAnsi="Century Gothic"/>
                <w:b/>
                <w:szCs w:val="22"/>
              </w:rPr>
              <w:t>MODE OF DELIVERY</w:t>
            </w:r>
          </w:p>
        </w:tc>
        <w:tc>
          <w:tcPr>
            <w:tcW w:w="10487" w:type="dxa"/>
            <w:gridSpan w:val="5"/>
          </w:tcPr>
          <w:p w14:paraId="5982EC22" w14:textId="77777777" w:rsidR="00940E17" w:rsidRDefault="00940E17" w:rsidP="00E9589B">
            <w:pPr>
              <w:rPr>
                <w:rFonts w:ascii="Century Gothic" w:hAnsi="Century Gothic"/>
                <w:szCs w:val="22"/>
              </w:rPr>
            </w:pPr>
          </w:p>
          <w:p w14:paraId="0EA9BE9A" w14:textId="385CA111" w:rsidR="00940E17" w:rsidRDefault="00940E17" w:rsidP="00E9589B">
            <w:pPr>
              <w:rPr>
                <w:rFonts w:ascii="Century Gothic" w:hAnsi="Century Gothic"/>
                <w:szCs w:val="22"/>
              </w:rPr>
            </w:pPr>
            <w:r>
              <w:rPr>
                <w:rFonts w:ascii="Century Gothic" w:hAnsi="Century Gothic"/>
                <w:szCs w:val="22"/>
              </w:rPr>
              <w:t>Theor</w:t>
            </w:r>
            <w:r w:rsidR="00115B76">
              <w:rPr>
                <w:rFonts w:ascii="Century Gothic" w:hAnsi="Century Gothic"/>
                <w:szCs w:val="22"/>
              </w:rPr>
              <w:t>y</w:t>
            </w:r>
            <w:r>
              <w:rPr>
                <w:rFonts w:ascii="Century Gothic" w:hAnsi="Century Gothic"/>
                <w:szCs w:val="22"/>
              </w:rPr>
              <w:t xml:space="preserve">, Practical &amp; OJT </w:t>
            </w:r>
          </w:p>
          <w:p w14:paraId="2101E327" w14:textId="77777777" w:rsidR="00940E17" w:rsidRPr="000A1406" w:rsidRDefault="00940E17" w:rsidP="00E9589B">
            <w:pPr>
              <w:rPr>
                <w:rFonts w:ascii="Century Gothic" w:hAnsi="Century Gothic"/>
                <w:szCs w:val="22"/>
              </w:rPr>
            </w:pPr>
          </w:p>
        </w:tc>
      </w:tr>
      <w:tr w:rsidR="008F1216" w:rsidRPr="00437BB8" w14:paraId="1160C039" w14:textId="77777777" w:rsidTr="006F44F4">
        <w:trPr>
          <w:gridAfter w:val="1"/>
          <w:wAfter w:w="7" w:type="dxa"/>
          <w:trHeight w:val="251"/>
        </w:trPr>
        <w:tc>
          <w:tcPr>
            <w:tcW w:w="851" w:type="dxa"/>
          </w:tcPr>
          <w:p w14:paraId="578AE9B4" w14:textId="77777777" w:rsidR="008F1216" w:rsidRPr="000A1406" w:rsidRDefault="008F1216" w:rsidP="006F44F4">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512" w:type="dxa"/>
            <w:gridSpan w:val="3"/>
          </w:tcPr>
          <w:p w14:paraId="07347F6D" w14:textId="77777777" w:rsidR="008F1216" w:rsidRPr="000A1406" w:rsidRDefault="008F1216" w:rsidP="006F44F4">
            <w:pPr>
              <w:jc w:val="center"/>
              <w:rPr>
                <w:rFonts w:ascii="Century Gothic" w:hAnsi="Century Gothic"/>
                <w:b/>
                <w:szCs w:val="22"/>
              </w:rPr>
            </w:pPr>
            <w:r w:rsidRPr="000A1406">
              <w:rPr>
                <w:rFonts w:ascii="Century Gothic" w:hAnsi="Century Gothic"/>
                <w:b/>
                <w:szCs w:val="22"/>
              </w:rPr>
              <w:t>ELEMENTS/TOPICS</w:t>
            </w:r>
          </w:p>
        </w:tc>
        <w:tc>
          <w:tcPr>
            <w:tcW w:w="1080" w:type="dxa"/>
          </w:tcPr>
          <w:p w14:paraId="040934B2" w14:textId="77777777" w:rsidR="008F1216" w:rsidRPr="000A1406" w:rsidRDefault="008F1216" w:rsidP="006F44F4">
            <w:pPr>
              <w:jc w:val="center"/>
              <w:rPr>
                <w:rFonts w:ascii="Century Gothic" w:hAnsi="Century Gothic"/>
                <w:b/>
                <w:szCs w:val="22"/>
              </w:rPr>
            </w:pPr>
            <w:r w:rsidRPr="000A1406">
              <w:rPr>
                <w:rFonts w:ascii="Century Gothic" w:hAnsi="Century Gothic"/>
                <w:b/>
                <w:szCs w:val="22"/>
              </w:rPr>
              <w:t>PERIOD</w:t>
            </w:r>
          </w:p>
        </w:tc>
        <w:tc>
          <w:tcPr>
            <w:tcW w:w="1024" w:type="dxa"/>
          </w:tcPr>
          <w:p w14:paraId="703737B3" w14:textId="77777777" w:rsidR="008F1216" w:rsidRPr="000A1406" w:rsidRDefault="008F1216" w:rsidP="006F44F4">
            <w:pPr>
              <w:jc w:val="center"/>
              <w:rPr>
                <w:rFonts w:ascii="Century Gothic" w:hAnsi="Century Gothic"/>
                <w:b/>
                <w:szCs w:val="22"/>
              </w:rPr>
            </w:pPr>
            <w:r w:rsidRPr="000A1406">
              <w:rPr>
                <w:rFonts w:ascii="Century Gothic" w:hAnsi="Century Gothic"/>
                <w:b/>
                <w:szCs w:val="22"/>
              </w:rPr>
              <w:t>DAYS</w:t>
            </w:r>
          </w:p>
        </w:tc>
      </w:tr>
      <w:tr w:rsidR="008F1216" w:rsidRPr="00437BB8" w14:paraId="58B917DD" w14:textId="77777777" w:rsidTr="006F44F4">
        <w:trPr>
          <w:gridAfter w:val="1"/>
          <w:wAfter w:w="7" w:type="dxa"/>
          <w:trHeight w:val="267"/>
        </w:trPr>
        <w:tc>
          <w:tcPr>
            <w:tcW w:w="851" w:type="dxa"/>
          </w:tcPr>
          <w:p w14:paraId="47BAF74A" w14:textId="77777777" w:rsidR="008F1216" w:rsidRPr="00992764" w:rsidRDefault="008F1216" w:rsidP="006F44F4">
            <w:pPr>
              <w:rPr>
                <w:rFonts w:ascii="Century Gothic" w:hAnsi="Century Gothic"/>
                <w:b/>
              </w:rPr>
            </w:pPr>
            <w:r w:rsidRPr="00992764">
              <w:rPr>
                <w:rFonts w:ascii="Century Gothic" w:hAnsi="Century Gothic"/>
                <w:b/>
              </w:rPr>
              <w:lastRenderedPageBreak/>
              <w:t>1</w:t>
            </w:r>
          </w:p>
        </w:tc>
        <w:tc>
          <w:tcPr>
            <w:tcW w:w="10512" w:type="dxa"/>
            <w:gridSpan w:val="3"/>
          </w:tcPr>
          <w:p w14:paraId="6AADAEA4" w14:textId="77777777" w:rsidR="008F1216" w:rsidRPr="00992764" w:rsidRDefault="008F1216" w:rsidP="006F44F4">
            <w:pPr>
              <w:rPr>
                <w:rFonts w:ascii="Century Gothic" w:hAnsi="Century Gothic"/>
                <w:b/>
              </w:rPr>
            </w:pPr>
            <w:r>
              <w:rPr>
                <w:rFonts w:ascii="Century Gothic" w:hAnsi="Century Gothic"/>
                <w:b/>
              </w:rPr>
              <w:t>AWARENESS OF INDUSTRIAL CULTURE/ SYSTEMS, JOB ROLES AND RESPONSIBILITIES</w:t>
            </w:r>
          </w:p>
        </w:tc>
        <w:tc>
          <w:tcPr>
            <w:tcW w:w="2104" w:type="dxa"/>
            <w:gridSpan w:val="2"/>
            <w:vMerge w:val="restart"/>
          </w:tcPr>
          <w:p w14:paraId="2411C4D6" w14:textId="77777777" w:rsidR="008F1216" w:rsidRPr="00437BB8" w:rsidRDefault="008F1216" w:rsidP="006F44F4">
            <w:pPr>
              <w:jc w:val="center"/>
              <w:rPr>
                <w:rFonts w:ascii="Century Gothic" w:hAnsi="Century Gothic"/>
              </w:rPr>
            </w:pPr>
            <w:r>
              <w:rPr>
                <w:rFonts w:ascii="Century Gothic" w:hAnsi="Century Gothic"/>
              </w:rPr>
              <w:t>10 DAYS</w:t>
            </w:r>
          </w:p>
        </w:tc>
      </w:tr>
      <w:tr w:rsidR="008F1216" w:rsidRPr="00437BB8" w14:paraId="1F10B296" w14:textId="77777777" w:rsidTr="006F44F4">
        <w:trPr>
          <w:gridAfter w:val="1"/>
          <w:wAfter w:w="7" w:type="dxa"/>
          <w:trHeight w:val="267"/>
        </w:trPr>
        <w:tc>
          <w:tcPr>
            <w:tcW w:w="851" w:type="dxa"/>
          </w:tcPr>
          <w:p w14:paraId="4FD5561F" w14:textId="77777777" w:rsidR="008F1216" w:rsidRDefault="008F1216" w:rsidP="006F44F4">
            <w:pPr>
              <w:rPr>
                <w:rFonts w:ascii="Century Gothic" w:hAnsi="Century Gothic"/>
              </w:rPr>
            </w:pPr>
          </w:p>
        </w:tc>
        <w:tc>
          <w:tcPr>
            <w:tcW w:w="2977" w:type="dxa"/>
            <w:gridSpan w:val="2"/>
          </w:tcPr>
          <w:p w14:paraId="4655BF20" w14:textId="77777777" w:rsidR="008F1216" w:rsidRDefault="008F1216" w:rsidP="006F44F4">
            <w:pPr>
              <w:rPr>
                <w:rFonts w:ascii="Century Gothic" w:hAnsi="Century Gothic"/>
              </w:rPr>
            </w:pPr>
          </w:p>
        </w:tc>
        <w:tc>
          <w:tcPr>
            <w:tcW w:w="7535" w:type="dxa"/>
          </w:tcPr>
          <w:p w14:paraId="6291FCA0" w14:textId="77777777" w:rsidR="008F1216" w:rsidRDefault="008F1216" w:rsidP="006F44F4">
            <w:pPr>
              <w:rPr>
                <w:rFonts w:ascii="Century Gothic" w:hAnsi="Century Gothic"/>
              </w:rPr>
            </w:pPr>
            <w:r>
              <w:rPr>
                <w:rFonts w:ascii="Century Gothic" w:hAnsi="Century Gothic"/>
              </w:rPr>
              <w:t>1.1 Types of Industries</w:t>
            </w:r>
          </w:p>
        </w:tc>
        <w:tc>
          <w:tcPr>
            <w:tcW w:w="2104" w:type="dxa"/>
            <w:gridSpan w:val="2"/>
            <w:vMerge/>
          </w:tcPr>
          <w:p w14:paraId="15956357" w14:textId="77777777" w:rsidR="008F1216" w:rsidRPr="00437BB8" w:rsidRDefault="008F1216" w:rsidP="006F44F4">
            <w:pPr>
              <w:jc w:val="center"/>
              <w:rPr>
                <w:rFonts w:ascii="Century Gothic" w:hAnsi="Century Gothic"/>
              </w:rPr>
            </w:pPr>
          </w:p>
        </w:tc>
      </w:tr>
      <w:tr w:rsidR="008F1216" w:rsidRPr="00437BB8" w14:paraId="740FAB34" w14:textId="77777777" w:rsidTr="006F44F4">
        <w:trPr>
          <w:gridAfter w:val="1"/>
          <w:wAfter w:w="7" w:type="dxa"/>
          <w:trHeight w:val="267"/>
        </w:trPr>
        <w:tc>
          <w:tcPr>
            <w:tcW w:w="851" w:type="dxa"/>
          </w:tcPr>
          <w:p w14:paraId="5E9FDDE3" w14:textId="77777777" w:rsidR="008F1216" w:rsidRDefault="008F1216" w:rsidP="006F44F4">
            <w:pPr>
              <w:jc w:val="right"/>
              <w:rPr>
                <w:rFonts w:ascii="Century Gothic" w:hAnsi="Century Gothic"/>
              </w:rPr>
            </w:pPr>
          </w:p>
        </w:tc>
        <w:tc>
          <w:tcPr>
            <w:tcW w:w="2977" w:type="dxa"/>
            <w:gridSpan w:val="2"/>
          </w:tcPr>
          <w:p w14:paraId="36102C8D" w14:textId="77777777" w:rsidR="008F1216" w:rsidRDefault="008F1216" w:rsidP="006F44F4">
            <w:pPr>
              <w:jc w:val="right"/>
              <w:rPr>
                <w:rFonts w:ascii="Century Gothic" w:hAnsi="Century Gothic"/>
              </w:rPr>
            </w:pPr>
          </w:p>
        </w:tc>
        <w:tc>
          <w:tcPr>
            <w:tcW w:w="7535" w:type="dxa"/>
          </w:tcPr>
          <w:p w14:paraId="2589E3F5" w14:textId="77777777" w:rsidR="008F1216" w:rsidRDefault="008F1216" w:rsidP="006F44F4">
            <w:pPr>
              <w:rPr>
                <w:rFonts w:ascii="Century Gothic" w:hAnsi="Century Gothic"/>
              </w:rPr>
            </w:pPr>
            <w:r>
              <w:rPr>
                <w:rFonts w:ascii="Century Gothic" w:hAnsi="Century Gothic"/>
              </w:rPr>
              <w:t xml:space="preserve">1.2 Types of industrial workings </w:t>
            </w:r>
          </w:p>
        </w:tc>
        <w:tc>
          <w:tcPr>
            <w:tcW w:w="1080" w:type="dxa"/>
          </w:tcPr>
          <w:p w14:paraId="35FAF377" w14:textId="77777777" w:rsidR="008F1216" w:rsidRPr="00437BB8" w:rsidRDefault="008F1216" w:rsidP="006F44F4">
            <w:pPr>
              <w:jc w:val="center"/>
              <w:rPr>
                <w:rFonts w:ascii="Century Gothic" w:hAnsi="Century Gothic"/>
              </w:rPr>
            </w:pPr>
          </w:p>
        </w:tc>
        <w:tc>
          <w:tcPr>
            <w:tcW w:w="1024" w:type="dxa"/>
          </w:tcPr>
          <w:p w14:paraId="775ADE50" w14:textId="77777777" w:rsidR="008F1216" w:rsidRPr="00437BB8" w:rsidRDefault="008F1216" w:rsidP="006F44F4">
            <w:pPr>
              <w:jc w:val="center"/>
              <w:rPr>
                <w:rFonts w:ascii="Century Gothic" w:hAnsi="Century Gothic"/>
              </w:rPr>
            </w:pPr>
          </w:p>
        </w:tc>
      </w:tr>
      <w:tr w:rsidR="008F1216" w:rsidRPr="00437BB8" w14:paraId="7DF3E488" w14:textId="77777777" w:rsidTr="006F44F4">
        <w:trPr>
          <w:gridAfter w:val="1"/>
          <w:wAfter w:w="7" w:type="dxa"/>
          <w:trHeight w:val="267"/>
        </w:trPr>
        <w:tc>
          <w:tcPr>
            <w:tcW w:w="851" w:type="dxa"/>
          </w:tcPr>
          <w:p w14:paraId="1827EBBE" w14:textId="77777777" w:rsidR="008F1216" w:rsidRDefault="008F1216" w:rsidP="006F44F4">
            <w:pPr>
              <w:jc w:val="right"/>
              <w:rPr>
                <w:rFonts w:ascii="Century Gothic" w:hAnsi="Century Gothic"/>
              </w:rPr>
            </w:pPr>
          </w:p>
        </w:tc>
        <w:tc>
          <w:tcPr>
            <w:tcW w:w="2977" w:type="dxa"/>
            <w:gridSpan w:val="2"/>
          </w:tcPr>
          <w:p w14:paraId="4E8BA99F" w14:textId="77777777" w:rsidR="008F1216" w:rsidRDefault="008F1216" w:rsidP="006F44F4">
            <w:pPr>
              <w:jc w:val="right"/>
              <w:rPr>
                <w:rFonts w:ascii="Century Gothic" w:hAnsi="Century Gothic"/>
              </w:rPr>
            </w:pPr>
          </w:p>
        </w:tc>
        <w:tc>
          <w:tcPr>
            <w:tcW w:w="7535" w:type="dxa"/>
          </w:tcPr>
          <w:p w14:paraId="5EF70B2E" w14:textId="77777777" w:rsidR="008F1216" w:rsidRDefault="008F1216" w:rsidP="006F44F4">
            <w:pPr>
              <w:rPr>
                <w:rFonts w:ascii="Century Gothic" w:hAnsi="Century Gothic"/>
              </w:rPr>
            </w:pPr>
            <w:r>
              <w:rPr>
                <w:rFonts w:ascii="Century Gothic" w:hAnsi="Century Gothic"/>
              </w:rPr>
              <w:t>1.3 Industrial working Hierarchy</w:t>
            </w:r>
          </w:p>
        </w:tc>
        <w:tc>
          <w:tcPr>
            <w:tcW w:w="1080" w:type="dxa"/>
          </w:tcPr>
          <w:p w14:paraId="4674DC6C" w14:textId="77777777" w:rsidR="008F1216" w:rsidRPr="00437BB8" w:rsidRDefault="008F1216" w:rsidP="006F44F4">
            <w:pPr>
              <w:jc w:val="center"/>
              <w:rPr>
                <w:rFonts w:ascii="Century Gothic" w:hAnsi="Century Gothic"/>
              </w:rPr>
            </w:pPr>
          </w:p>
        </w:tc>
        <w:tc>
          <w:tcPr>
            <w:tcW w:w="1024" w:type="dxa"/>
          </w:tcPr>
          <w:p w14:paraId="0C38E69E" w14:textId="77777777" w:rsidR="008F1216" w:rsidRPr="00437BB8" w:rsidRDefault="008F1216" w:rsidP="006F44F4">
            <w:pPr>
              <w:jc w:val="center"/>
              <w:rPr>
                <w:rFonts w:ascii="Century Gothic" w:hAnsi="Century Gothic"/>
              </w:rPr>
            </w:pPr>
          </w:p>
        </w:tc>
      </w:tr>
      <w:tr w:rsidR="008F1216" w:rsidRPr="00437BB8" w14:paraId="487B7A75" w14:textId="77777777" w:rsidTr="006F44F4">
        <w:trPr>
          <w:gridAfter w:val="1"/>
          <w:wAfter w:w="7" w:type="dxa"/>
          <w:trHeight w:val="267"/>
        </w:trPr>
        <w:tc>
          <w:tcPr>
            <w:tcW w:w="851" w:type="dxa"/>
          </w:tcPr>
          <w:p w14:paraId="10932AE6" w14:textId="77777777" w:rsidR="008F1216" w:rsidRDefault="008F1216" w:rsidP="006F44F4">
            <w:pPr>
              <w:jc w:val="right"/>
              <w:rPr>
                <w:rFonts w:ascii="Century Gothic" w:hAnsi="Century Gothic"/>
              </w:rPr>
            </w:pPr>
          </w:p>
        </w:tc>
        <w:tc>
          <w:tcPr>
            <w:tcW w:w="2977" w:type="dxa"/>
            <w:gridSpan w:val="2"/>
          </w:tcPr>
          <w:p w14:paraId="78E165D6" w14:textId="77777777" w:rsidR="008F1216" w:rsidRDefault="008F1216" w:rsidP="006F44F4">
            <w:pPr>
              <w:jc w:val="right"/>
              <w:rPr>
                <w:rFonts w:ascii="Century Gothic" w:hAnsi="Century Gothic"/>
              </w:rPr>
            </w:pPr>
          </w:p>
        </w:tc>
        <w:tc>
          <w:tcPr>
            <w:tcW w:w="7535" w:type="dxa"/>
          </w:tcPr>
          <w:p w14:paraId="7A0CA9FD" w14:textId="77777777" w:rsidR="008F1216" w:rsidRDefault="008F1216" w:rsidP="006F44F4">
            <w:pPr>
              <w:rPr>
                <w:rFonts w:ascii="Century Gothic" w:hAnsi="Century Gothic"/>
              </w:rPr>
            </w:pPr>
            <w:r>
              <w:rPr>
                <w:rFonts w:ascii="Century Gothic" w:hAnsi="Century Gothic"/>
              </w:rPr>
              <w:t xml:space="preserve">1.4 Job Roles, Behavior and Motivation  </w:t>
            </w:r>
          </w:p>
        </w:tc>
        <w:tc>
          <w:tcPr>
            <w:tcW w:w="1080" w:type="dxa"/>
          </w:tcPr>
          <w:p w14:paraId="52E25ACD" w14:textId="77777777" w:rsidR="008F1216" w:rsidRPr="00437BB8" w:rsidRDefault="008F1216" w:rsidP="006F44F4">
            <w:pPr>
              <w:jc w:val="center"/>
              <w:rPr>
                <w:rFonts w:ascii="Century Gothic" w:hAnsi="Century Gothic"/>
              </w:rPr>
            </w:pPr>
          </w:p>
        </w:tc>
        <w:tc>
          <w:tcPr>
            <w:tcW w:w="1024" w:type="dxa"/>
          </w:tcPr>
          <w:p w14:paraId="50C2491B" w14:textId="77777777" w:rsidR="008F1216" w:rsidRPr="00437BB8" w:rsidRDefault="008F1216" w:rsidP="006F44F4">
            <w:pPr>
              <w:jc w:val="center"/>
              <w:rPr>
                <w:rFonts w:ascii="Century Gothic" w:hAnsi="Century Gothic"/>
              </w:rPr>
            </w:pPr>
          </w:p>
        </w:tc>
      </w:tr>
      <w:tr w:rsidR="008F1216" w:rsidRPr="00437BB8" w14:paraId="28DFB30C" w14:textId="77777777" w:rsidTr="006F44F4">
        <w:trPr>
          <w:gridAfter w:val="1"/>
          <w:wAfter w:w="7" w:type="dxa"/>
          <w:trHeight w:val="267"/>
        </w:trPr>
        <w:tc>
          <w:tcPr>
            <w:tcW w:w="851" w:type="dxa"/>
          </w:tcPr>
          <w:p w14:paraId="4415B8B0" w14:textId="77777777" w:rsidR="008F1216" w:rsidRDefault="008F1216" w:rsidP="006F44F4">
            <w:pPr>
              <w:jc w:val="right"/>
              <w:rPr>
                <w:rFonts w:ascii="Century Gothic" w:hAnsi="Century Gothic"/>
              </w:rPr>
            </w:pPr>
          </w:p>
        </w:tc>
        <w:tc>
          <w:tcPr>
            <w:tcW w:w="2977" w:type="dxa"/>
            <w:gridSpan w:val="2"/>
          </w:tcPr>
          <w:p w14:paraId="105B1E25" w14:textId="77777777" w:rsidR="008F1216" w:rsidRDefault="008F1216" w:rsidP="006F44F4">
            <w:pPr>
              <w:jc w:val="right"/>
              <w:rPr>
                <w:rFonts w:ascii="Century Gothic" w:hAnsi="Century Gothic"/>
              </w:rPr>
            </w:pPr>
          </w:p>
        </w:tc>
        <w:tc>
          <w:tcPr>
            <w:tcW w:w="7535" w:type="dxa"/>
          </w:tcPr>
          <w:p w14:paraId="12A01BA1" w14:textId="77777777" w:rsidR="008F1216" w:rsidRDefault="008F1216" w:rsidP="006F44F4">
            <w:pPr>
              <w:rPr>
                <w:rFonts w:ascii="Century Gothic" w:hAnsi="Century Gothic"/>
              </w:rPr>
            </w:pPr>
            <w:r>
              <w:rPr>
                <w:rFonts w:ascii="Century Gothic" w:hAnsi="Century Gothic"/>
              </w:rPr>
              <w:t xml:space="preserve">1.5 Job Responsibilities </w:t>
            </w:r>
          </w:p>
        </w:tc>
        <w:tc>
          <w:tcPr>
            <w:tcW w:w="1080" w:type="dxa"/>
          </w:tcPr>
          <w:p w14:paraId="2350AD15" w14:textId="77777777" w:rsidR="008F1216" w:rsidRPr="00437BB8" w:rsidRDefault="008F1216" w:rsidP="006F44F4">
            <w:pPr>
              <w:jc w:val="center"/>
              <w:rPr>
                <w:rFonts w:ascii="Century Gothic" w:hAnsi="Century Gothic"/>
              </w:rPr>
            </w:pPr>
          </w:p>
        </w:tc>
        <w:tc>
          <w:tcPr>
            <w:tcW w:w="1024" w:type="dxa"/>
          </w:tcPr>
          <w:p w14:paraId="690CBDF1" w14:textId="77777777" w:rsidR="008F1216" w:rsidRPr="00437BB8" w:rsidRDefault="008F1216" w:rsidP="006F44F4">
            <w:pPr>
              <w:jc w:val="center"/>
              <w:rPr>
                <w:rFonts w:ascii="Century Gothic" w:hAnsi="Century Gothic"/>
              </w:rPr>
            </w:pPr>
          </w:p>
        </w:tc>
      </w:tr>
      <w:tr w:rsidR="008F1216" w:rsidRPr="00437BB8" w14:paraId="171DD879" w14:textId="77777777" w:rsidTr="006F44F4">
        <w:trPr>
          <w:gridAfter w:val="1"/>
          <w:wAfter w:w="7" w:type="dxa"/>
          <w:trHeight w:val="267"/>
        </w:trPr>
        <w:tc>
          <w:tcPr>
            <w:tcW w:w="851" w:type="dxa"/>
          </w:tcPr>
          <w:p w14:paraId="28E4ADCD" w14:textId="77777777" w:rsidR="008F1216" w:rsidRDefault="008F1216" w:rsidP="006F44F4">
            <w:pPr>
              <w:jc w:val="right"/>
              <w:rPr>
                <w:rFonts w:ascii="Century Gothic" w:hAnsi="Century Gothic"/>
              </w:rPr>
            </w:pPr>
          </w:p>
        </w:tc>
        <w:tc>
          <w:tcPr>
            <w:tcW w:w="2977" w:type="dxa"/>
            <w:gridSpan w:val="2"/>
          </w:tcPr>
          <w:p w14:paraId="67EC4E2A" w14:textId="77777777" w:rsidR="008F1216" w:rsidRDefault="008F1216" w:rsidP="006F44F4">
            <w:pPr>
              <w:jc w:val="right"/>
              <w:rPr>
                <w:rFonts w:ascii="Century Gothic" w:hAnsi="Century Gothic"/>
              </w:rPr>
            </w:pPr>
          </w:p>
        </w:tc>
        <w:tc>
          <w:tcPr>
            <w:tcW w:w="7535" w:type="dxa"/>
          </w:tcPr>
          <w:p w14:paraId="6F7F800A" w14:textId="77777777" w:rsidR="008F1216" w:rsidRDefault="008F1216" w:rsidP="006F44F4">
            <w:pPr>
              <w:rPr>
                <w:rFonts w:ascii="Century Gothic" w:hAnsi="Century Gothic"/>
              </w:rPr>
            </w:pPr>
            <w:r>
              <w:rPr>
                <w:rFonts w:ascii="Century Gothic" w:hAnsi="Century Gothic"/>
              </w:rPr>
              <w:t>1.5 Career selection, Livelihood generation</w:t>
            </w:r>
          </w:p>
        </w:tc>
        <w:tc>
          <w:tcPr>
            <w:tcW w:w="1080" w:type="dxa"/>
          </w:tcPr>
          <w:p w14:paraId="095FF739" w14:textId="77777777" w:rsidR="008F1216" w:rsidRPr="00437BB8" w:rsidRDefault="008F1216" w:rsidP="006F44F4">
            <w:pPr>
              <w:jc w:val="center"/>
              <w:rPr>
                <w:rFonts w:ascii="Century Gothic" w:hAnsi="Century Gothic"/>
              </w:rPr>
            </w:pPr>
          </w:p>
        </w:tc>
        <w:tc>
          <w:tcPr>
            <w:tcW w:w="1024" w:type="dxa"/>
          </w:tcPr>
          <w:p w14:paraId="419BF549" w14:textId="77777777" w:rsidR="008F1216" w:rsidRPr="00437BB8" w:rsidRDefault="008F1216" w:rsidP="006F44F4">
            <w:pPr>
              <w:jc w:val="center"/>
              <w:rPr>
                <w:rFonts w:ascii="Century Gothic" w:hAnsi="Century Gothic"/>
              </w:rPr>
            </w:pPr>
          </w:p>
        </w:tc>
      </w:tr>
      <w:tr w:rsidR="008F1216" w:rsidRPr="00437BB8" w14:paraId="3CF1FF43" w14:textId="77777777" w:rsidTr="006F44F4">
        <w:trPr>
          <w:gridAfter w:val="1"/>
          <w:wAfter w:w="7" w:type="dxa"/>
          <w:trHeight w:val="267"/>
        </w:trPr>
        <w:tc>
          <w:tcPr>
            <w:tcW w:w="851" w:type="dxa"/>
          </w:tcPr>
          <w:p w14:paraId="6F066376" w14:textId="77777777" w:rsidR="008F1216" w:rsidRDefault="008F1216" w:rsidP="006F44F4">
            <w:pPr>
              <w:jc w:val="right"/>
              <w:rPr>
                <w:rFonts w:ascii="Century Gothic" w:hAnsi="Century Gothic"/>
              </w:rPr>
            </w:pPr>
          </w:p>
        </w:tc>
        <w:tc>
          <w:tcPr>
            <w:tcW w:w="2977" w:type="dxa"/>
            <w:gridSpan w:val="2"/>
          </w:tcPr>
          <w:p w14:paraId="632286F9" w14:textId="77777777" w:rsidR="008F1216" w:rsidRDefault="008F1216" w:rsidP="006F44F4">
            <w:pPr>
              <w:jc w:val="right"/>
              <w:rPr>
                <w:rFonts w:ascii="Century Gothic" w:hAnsi="Century Gothic"/>
              </w:rPr>
            </w:pPr>
          </w:p>
        </w:tc>
        <w:tc>
          <w:tcPr>
            <w:tcW w:w="7535" w:type="dxa"/>
          </w:tcPr>
          <w:p w14:paraId="3EA0E7E2" w14:textId="77777777" w:rsidR="008F1216" w:rsidRDefault="008F1216" w:rsidP="006F44F4">
            <w:pPr>
              <w:rPr>
                <w:rFonts w:ascii="Century Gothic" w:hAnsi="Century Gothic"/>
              </w:rPr>
            </w:pPr>
            <w:r>
              <w:rPr>
                <w:rFonts w:ascii="Century Gothic" w:hAnsi="Century Gothic"/>
              </w:rPr>
              <w:t>1.6 Career Growth through Loyalty, Hard work</w:t>
            </w:r>
          </w:p>
        </w:tc>
        <w:tc>
          <w:tcPr>
            <w:tcW w:w="1080" w:type="dxa"/>
          </w:tcPr>
          <w:p w14:paraId="3DEC9262" w14:textId="77777777" w:rsidR="008F1216" w:rsidRPr="00437BB8" w:rsidRDefault="008F1216" w:rsidP="006F44F4">
            <w:pPr>
              <w:jc w:val="center"/>
              <w:rPr>
                <w:rFonts w:ascii="Century Gothic" w:hAnsi="Century Gothic"/>
              </w:rPr>
            </w:pPr>
          </w:p>
        </w:tc>
        <w:tc>
          <w:tcPr>
            <w:tcW w:w="1024" w:type="dxa"/>
          </w:tcPr>
          <w:p w14:paraId="37B885CE" w14:textId="77777777" w:rsidR="008F1216" w:rsidRPr="00437BB8" w:rsidRDefault="008F1216" w:rsidP="006F44F4">
            <w:pPr>
              <w:jc w:val="center"/>
              <w:rPr>
                <w:rFonts w:ascii="Century Gothic" w:hAnsi="Century Gothic"/>
              </w:rPr>
            </w:pPr>
          </w:p>
        </w:tc>
      </w:tr>
      <w:tr w:rsidR="008F1216" w:rsidRPr="00437BB8" w14:paraId="55EF34BF" w14:textId="77777777" w:rsidTr="006F44F4">
        <w:trPr>
          <w:gridAfter w:val="1"/>
          <w:wAfter w:w="7" w:type="dxa"/>
          <w:trHeight w:val="267"/>
        </w:trPr>
        <w:tc>
          <w:tcPr>
            <w:tcW w:w="851" w:type="dxa"/>
          </w:tcPr>
          <w:p w14:paraId="2ADA757F" w14:textId="77777777" w:rsidR="008F1216" w:rsidRDefault="008F1216" w:rsidP="006F44F4">
            <w:pPr>
              <w:jc w:val="right"/>
              <w:rPr>
                <w:rFonts w:ascii="Century Gothic" w:hAnsi="Century Gothic"/>
              </w:rPr>
            </w:pPr>
          </w:p>
        </w:tc>
        <w:tc>
          <w:tcPr>
            <w:tcW w:w="2977" w:type="dxa"/>
            <w:gridSpan w:val="2"/>
          </w:tcPr>
          <w:p w14:paraId="19DA5FE8" w14:textId="77777777" w:rsidR="008F1216" w:rsidRDefault="008F1216" w:rsidP="006F44F4">
            <w:pPr>
              <w:jc w:val="right"/>
              <w:rPr>
                <w:rFonts w:ascii="Century Gothic" w:hAnsi="Century Gothic"/>
              </w:rPr>
            </w:pPr>
          </w:p>
        </w:tc>
        <w:tc>
          <w:tcPr>
            <w:tcW w:w="7535" w:type="dxa"/>
          </w:tcPr>
          <w:p w14:paraId="699E07CB" w14:textId="77777777" w:rsidR="008F1216" w:rsidRDefault="008F1216" w:rsidP="006F44F4">
            <w:pPr>
              <w:rPr>
                <w:rFonts w:ascii="Century Gothic" w:hAnsi="Century Gothic"/>
              </w:rPr>
            </w:pPr>
          </w:p>
        </w:tc>
        <w:tc>
          <w:tcPr>
            <w:tcW w:w="1080" w:type="dxa"/>
          </w:tcPr>
          <w:p w14:paraId="6E9DDFA5" w14:textId="77777777" w:rsidR="008F1216" w:rsidRPr="00437BB8" w:rsidRDefault="008F1216" w:rsidP="006F44F4">
            <w:pPr>
              <w:jc w:val="center"/>
              <w:rPr>
                <w:rFonts w:ascii="Century Gothic" w:hAnsi="Century Gothic"/>
              </w:rPr>
            </w:pPr>
          </w:p>
        </w:tc>
        <w:tc>
          <w:tcPr>
            <w:tcW w:w="1024" w:type="dxa"/>
          </w:tcPr>
          <w:p w14:paraId="3999A22C" w14:textId="77777777" w:rsidR="008F1216" w:rsidRPr="00437BB8" w:rsidRDefault="008F1216" w:rsidP="006F44F4">
            <w:pPr>
              <w:jc w:val="center"/>
              <w:rPr>
                <w:rFonts w:ascii="Century Gothic" w:hAnsi="Century Gothic"/>
              </w:rPr>
            </w:pPr>
          </w:p>
        </w:tc>
      </w:tr>
      <w:tr w:rsidR="008F1216" w:rsidRPr="00437BB8" w14:paraId="28F59C2A" w14:textId="77777777" w:rsidTr="006F44F4">
        <w:trPr>
          <w:gridAfter w:val="1"/>
          <w:wAfter w:w="7" w:type="dxa"/>
          <w:trHeight w:val="267"/>
        </w:trPr>
        <w:tc>
          <w:tcPr>
            <w:tcW w:w="851" w:type="dxa"/>
          </w:tcPr>
          <w:p w14:paraId="54C75728" w14:textId="77777777" w:rsidR="008F1216" w:rsidRPr="00992764" w:rsidRDefault="008F1216" w:rsidP="006F44F4">
            <w:pPr>
              <w:rPr>
                <w:rFonts w:ascii="Century Gothic" w:hAnsi="Century Gothic"/>
                <w:b/>
              </w:rPr>
            </w:pPr>
            <w:r w:rsidRPr="00992764">
              <w:rPr>
                <w:rFonts w:ascii="Century Gothic" w:hAnsi="Century Gothic"/>
                <w:b/>
              </w:rPr>
              <w:t>2</w:t>
            </w:r>
          </w:p>
        </w:tc>
        <w:tc>
          <w:tcPr>
            <w:tcW w:w="10512" w:type="dxa"/>
            <w:gridSpan w:val="3"/>
          </w:tcPr>
          <w:p w14:paraId="7E677637" w14:textId="15E2AB9F" w:rsidR="008F1216" w:rsidRPr="00992764" w:rsidRDefault="004C1EB0" w:rsidP="006F44F4">
            <w:pPr>
              <w:rPr>
                <w:rFonts w:ascii="Century Gothic" w:hAnsi="Century Gothic"/>
                <w:b/>
              </w:rPr>
            </w:pPr>
            <w:r>
              <w:rPr>
                <w:rFonts w:ascii="Century Gothic" w:hAnsi="Century Gothic"/>
                <w:b/>
              </w:rPr>
              <w:t>QUALITY</w:t>
            </w:r>
            <w:r w:rsidR="008F1216">
              <w:rPr>
                <w:rFonts w:ascii="Century Gothic" w:hAnsi="Century Gothic"/>
                <w:b/>
              </w:rPr>
              <w:t xml:space="preserve"> PROCESS AND TECHNIQUES</w:t>
            </w:r>
          </w:p>
        </w:tc>
        <w:tc>
          <w:tcPr>
            <w:tcW w:w="1080" w:type="dxa"/>
          </w:tcPr>
          <w:p w14:paraId="622F1044" w14:textId="77777777" w:rsidR="008F1216" w:rsidRPr="00437BB8" w:rsidRDefault="008F1216" w:rsidP="006F44F4">
            <w:pPr>
              <w:rPr>
                <w:rFonts w:ascii="Century Gothic" w:hAnsi="Century Gothic"/>
              </w:rPr>
            </w:pPr>
          </w:p>
        </w:tc>
        <w:tc>
          <w:tcPr>
            <w:tcW w:w="1024" w:type="dxa"/>
          </w:tcPr>
          <w:p w14:paraId="428FFD4F" w14:textId="77777777" w:rsidR="008F1216" w:rsidRPr="00437BB8" w:rsidRDefault="008F1216" w:rsidP="006F44F4">
            <w:pPr>
              <w:rPr>
                <w:rFonts w:ascii="Century Gothic" w:hAnsi="Century Gothic"/>
              </w:rPr>
            </w:pPr>
          </w:p>
        </w:tc>
      </w:tr>
      <w:tr w:rsidR="008F1216" w:rsidRPr="00437BB8" w14:paraId="714397A3" w14:textId="77777777" w:rsidTr="006F44F4">
        <w:trPr>
          <w:gridAfter w:val="1"/>
          <w:wAfter w:w="7" w:type="dxa"/>
          <w:trHeight w:val="267"/>
        </w:trPr>
        <w:tc>
          <w:tcPr>
            <w:tcW w:w="851" w:type="dxa"/>
          </w:tcPr>
          <w:p w14:paraId="7174B047" w14:textId="77777777" w:rsidR="008F1216" w:rsidRDefault="008F1216" w:rsidP="006F44F4">
            <w:pPr>
              <w:jc w:val="right"/>
              <w:rPr>
                <w:rFonts w:ascii="Century Gothic" w:hAnsi="Century Gothic"/>
              </w:rPr>
            </w:pPr>
          </w:p>
        </w:tc>
        <w:tc>
          <w:tcPr>
            <w:tcW w:w="2977" w:type="dxa"/>
            <w:gridSpan w:val="2"/>
          </w:tcPr>
          <w:p w14:paraId="249B7667" w14:textId="77777777" w:rsidR="008F1216" w:rsidRDefault="008F1216" w:rsidP="006F44F4">
            <w:pPr>
              <w:rPr>
                <w:rFonts w:ascii="Century Gothic" w:hAnsi="Century Gothic"/>
              </w:rPr>
            </w:pPr>
          </w:p>
        </w:tc>
        <w:tc>
          <w:tcPr>
            <w:tcW w:w="7535" w:type="dxa"/>
          </w:tcPr>
          <w:p w14:paraId="7B1A0264" w14:textId="07BB3797" w:rsidR="008F1216" w:rsidRDefault="008F1216" w:rsidP="006F44F4">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4C1EB0">
              <w:rPr>
                <w:rFonts w:ascii="Century Gothic" w:hAnsi="Century Gothic"/>
              </w:rPr>
              <w:t>quality</w:t>
            </w:r>
            <w:r w:rsidRPr="005D2001">
              <w:rPr>
                <w:rFonts w:ascii="Century Gothic" w:hAnsi="Century Gothic"/>
              </w:rPr>
              <w:t xml:space="preserve"> methodology and process</w:t>
            </w:r>
          </w:p>
        </w:tc>
        <w:tc>
          <w:tcPr>
            <w:tcW w:w="2104" w:type="dxa"/>
            <w:gridSpan w:val="2"/>
            <w:vMerge w:val="restart"/>
          </w:tcPr>
          <w:p w14:paraId="2FDAA047" w14:textId="77777777" w:rsidR="008F1216" w:rsidRPr="00437BB8" w:rsidRDefault="008F1216" w:rsidP="006F44F4">
            <w:pPr>
              <w:jc w:val="center"/>
              <w:rPr>
                <w:rFonts w:ascii="Century Gothic" w:hAnsi="Century Gothic"/>
              </w:rPr>
            </w:pPr>
            <w:r>
              <w:rPr>
                <w:rFonts w:ascii="Century Gothic" w:hAnsi="Century Gothic"/>
              </w:rPr>
              <w:t>20 DAYS</w:t>
            </w:r>
          </w:p>
        </w:tc>
      </w:tr>
      <w:tr w:rsidR="008F1216" w:rsidRPr="00437BB8" w14:paraId="0D7D539E" w14:textId="77777777" w:rsidTr="006F44F4">
        <w:trPr>
          <w:gridAfter w:val="1"/>
          <w:wAfter w:w="7" w:type="dxa"/>
          <w:trHeight w:val="267"/>
        </w:trPr>
        <w:tc>
          <w:tcPr>
            <w:tcW w:w="851" w:type="dxa"/>
          </w:tcPr>
          <w:p w14:paraId="491D2BDF" w14:textId="77777777" w:rsidR="008F1216" w:rsidRDefault="008F1216" w:rsidP="006F44F4">
            <w:pPr>
              <w:jc w:val="right"/>
              <w:rPr>
                <w:rFonts w:ascii="Century Gothic" w:hAnsi="Century Gothic"/>
              </w:rPr>
            </w:pPr>
          </w:p>
        </w:tc>
        <w:tc>
          <w:tcPr>
            <w:tcW w:w="2977" w:type="dxa"/>
            <w:gridSpan w:val="2"/>
          </w:tcPr>
          <w:p w14:paraId="7F28D3F6" w14:textId="77777777" w:rsidR="008F1216" w:rsidRDefault="008F1216" w:rsidP="006F44F4">
            <w:pPr>
              <w:rPr>
                <w:rFonts w:ascii="Century Gothic" w:hAnsi="Century Gothic"/>
              </w:rPr>
            </w:pPr>
          </w:p>
        </w:tc>
        <w:tc>
          <w:tcPr>
            <w:tcW w:w="7535" w:type="dxa"/>
          </w:tcPr>
          <w:p w14:paraId="5C588F48" w14:textId="77777777" w:rsidR="008F1216" w:rsidRDefault="008F1216" w:rsidP="006F44F4">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2104" w:type="dxa"/>
            <w:gridSpan w:val="2"/>
            <w:vMerge/>
          </w:tcPr>
          <w:p w14:paraId="4C7DB45E" w14:textId="77777777" w:rsidR="008F1216" w:rsidRPr="00437BB8" w:rsidRDefault="008F1216" w:rsidP="006F44F4">
            <w:pPr>
              <w:rPr>
                <w:rFonts w:ascii="Century Gothic" w:hAnsi="Century Gothic"/>
              </w:rPr>
            </w:pPr>
          </w:p>
        </w:tc>
      </w:tr>
      <w:tr w:rsidR="008F1216" w:rsidRPr="00437BB8" w14:paraId="28570B2F" w14:textId="77777777" w:rsidTr="006F44F4">
        <w:trPr>
          <w:gridAfter w:val="1"/>
          <w:wAfter w:w="7" w:type="dxa"/>
          <w:trHeight w:val="267"/>
        </w:trPr>
        <w:tc>
          <w:tcPr>
            <w:tcW w:w="851" w:type="dxa"/>
          </w:tcPr>
          <w:p w14:paraId="1BFD833B" w14:textId="77777777" w:rsidR="008F1216" w:rsidRDefault="008F1216" w:rsidP="006F44F4">
            <w:pPr>
              <w:jc w:val="right"/>
              <w:rPr>
                <w:rFonts w:ascii="Century Gothic" w:hAnsi="Century Gothic"/>
              </w:rPr>
            </w:pPr>
          </w:p>
        </w:tc>
        <w:tc>
          <w:tcPr>
            <w:tcW w:w="2977" w:type="dxa"/>
            <w:gridSpan w:val="2"/>
          </w:tcPr>
          <w:p w14:paraId="67A03610" w14:textId="77777777" w:rsidR="008F1216" w:rsidRDefault="008F1216" w:rsidP="006F44F4">
            <w:pPr>
              <w:rPr>
                <w:rFonts w:ascii="Century Gothic" w:hAnsi="Century Gothic"/>
              </w:rPr>
            </w:pPr>
          </w:p>
        </w:tc>
        <w:tc>
          <w:tcPr>
            <w:tcW w:w="7535" w:type="dxa"/>
          </w:tcPr>
          <w:p w14:paraId="0846F688" w14:textId="3F1EDE8C" w:rsidR="008F1216" w:rsidRDefault="008F1216" w:rsidP="006F44F4">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r w:rsidR="00AC26F0">
              <w:rPr>
                <w:rFonts w:ascii="Century Gothic" w:hAnsi="Century Gothic"/>
              </w:rPr>
              <w:t>, root cause and analysis</w:t>
            </w:r>
          </w:p>
        </w:tc>
        <w:tc>
          <w:tcPr>
            <w:tcW w:w="1080" w:type="dxa"/>
          </w:tcPr>
          <w:p w14:paraId="256C7668" w14:textId="77777777" w:rsidR="008F1216" w:rsidRPr="00437BB8" w:rsidRDefault="008F1216" w:rsidP="006F44F4">
            <w:pPr>
              <w:rPr>
                <w:rFonts w:ascii="Century Gothic" w:hAnsi="Century Gothic"/>
              </w:rPr>
            </w:pPr>
          </w:p>
        </w:tc>
        <w:tc>
          <w:tcPr>
            <w:tcW w:w="1024" w:type="dxa"/>
          </w:tcPr>
          <w:p w14:paraId="4D0733B2" w14:textId="77777777" w:rsidR="008F1216" w:rsidRPr="00437BB8" w:rsidRDefault="008F1216" w:rsidP="006F44F4">
            <w:pPr>
              <w:rPr>
                <w:rFonts w:ascii="Century Gothic" w:hAnsi="Century Gothic"/>
              </w:rPr>
            </w:pPr>
          </w:p>
        </w:tc>
      </w:tr>
      <w:tr w:rsidR="008F1216" w:rsidRPr="00437BB8" w14:paraId="3FCDE50E" w14:textId="77777777" w:rsidTr="006F44F4">
        <w:trPr>
          <w:gridAfter w:val="1"/>
          <w:wAfter w:w="7" w:type="dxa"/>
          <w:trHeight w:val="267"/>
        </w:trPr>
        <w:tc>
          <w:tcPr>
            <w:tcW w:w="851" w:type="dxa"/>
          </w:tcPr>
          <w:p w14:paraId="2E54C38C" w14:textId="77777777" w:rsidR="008F1216" w:rsidRDefault="008F1216" w:rsidP="006F44F4">
            <w:pPr>
              <w:jc w:val="right"/>
              <w:rPr>
                <w:rFonts w:ascii="Century Gothic" w:hAnsi="Century Gothic"/>
              </w:rPr>
            </w:pPr>
          </w:p>
        </w:tc>
        <w:tc>
          <w:tcPr>
            <w:tcW w:w="2977" w:type="dxa"/>
            <w:gridSpan w:val="2"/>
          </w:tcPr>
          <w:p w14:paraId="04DE918D" w14:textId="77777777" w:rsidR="008F1216" w:rsidRDefault="008F1216" w:rsidP="006F44F4">
            <w:pPr>
              <w:rPr>
                <w:rFonts w:ascii="Century Gothic" w:hAnsi="Century Gothic"/>
              </w:rPr>
            </w:pPr>
          </w:p>
        </w:tc>
        <w:tc>
          <w:tcPr>
            <w:tcW w:w="7535" w:type="dxa"/>
          </w:tcPr>
          <w:p w14:paraId="698290D5" w14:textId="77777777" w:rsidR="008F1216" w:rsidRDefault="008F1216" w:rsidP="006F44F4">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50FB2793" w14:textId="77777777" w:rsidR="008F1216" w:rsidRPr="00437BB8" w:rsidRDefault="008F1216" w:rsidP="006F44F4">
            <w:pPr>
              <w:rPr>
                <w:rFonts w:ascii="Century Gothic" w:hAnsi="Century Gothic"/>
              </w:rPr>
            </w:pPr>
          </w:p>
        </w:tc>
        <w:tc>
          <w:tcPr>
            <w:tcW w:w="1024" w:type="dxa"/>
          </w:tcPr>
          <w:p w14:paraId="4E2A1755" w14:textId="77777777" w:rsidR="008F1216" w:rsidRPr="00437BB8" w:rsidRDefault="008F1216" w:rsidP="006F44F4">
            <w:pPr>
              <w:rPr>
                <w:rFonts w:ascii="Century Gothic" w:hAnsi="Century Gothic"/>
              </w:rPr>
            </w:pPr>
          </w:p>
        </w:tc>
      </w:tr>
      <w:tr w:rsidR="008F1216" w:rsidRPr="00437BB8" w14:paraId="2F3A491D" w14:textId="77777777" w:rsidTr="006F44F4">
        <w:trPr>
          <w:gridAfter w:val="1"/>
          <w:wAfter w:w="7" w:type="dxa"/>
          <w:trHeight w:val="267"/>
        </w:trPr>
        <w:tc>
          <w:tcPr>
            <w:tcW w:w="851" w:type="dxa"/>
          </w:tcPr>
          <w:p w14:paraId="58D9275F" w14:textId="77777777" w:rsidR="008F1216" w:rsidRDefault="008F1216" w:rsidP="006F44F4">
            <w:pPr>
              <w:jc w:val="right"/>
              <w:rPr>
                <w:rFonts w:ascii="Century Gothic" w:hAnsi="Century Gothic"/>
              </w:rPr>
            </w:pPr>
          </w:p>
        </w:tc>
        <w:tc>
          <w:tcPr>
            <w:tcW w:w="2977" w:type="dxa"/>
            <w:gridSpan w:val="2"/>
          </w:tcPr>
          <w:p w14:paraId="1DC846D3" w14:textId="77777777" w:rsidR="008F1216" w:rsidRDefault="008F1216" w:rsidP="006F44F4">
            <w:pPr>
              <w:rPr>
                <w:rFonts w:ascii="Century Gothic" w:hAnsi="Century Gothic"/>
              </w:rPr>
            </w:pPr>
          </w:p>
        </w:tc>
        <w:tc>
          <w:tcPr>
            <w:tcW w:w="7535" w:type="dxa"/>
          </w:tcPr>
          <w:p w14:paraId="2751C1EE" w14:textId="77777777" w:rsidR="008F1216" w:rsidRDefault="008F1216" w:rsidP="006F44F4">
            <w:pPr>
              <w:rPr>
                <w:rFonts w:ascii="Century Gothic" w:hAnsi="Century Gothic"/>
              </w:rPr>
            </w:pPr>
          </w:p>
        </w:tc>
        <w:tc>
          <w:tcPr>
            <w:tcW w:w="1080" w:type="dxa"/>
          </w:tcPr>
          <w:p w14:paraId="0689808F" w14:textId="77777777" w:rsidR="008F1216" w:rsidRPr="00437BB8" w:rsidRDefault="008F1216" w:rsidP="006F44F4">
            <w:pPr>
              <w:rPr>
                <w:rFonts w:ascii="Century Gothic" w:hAnsi="Century Gothic"/>
              </w:rPr>
            </w:pPr>
          </w:p>
        </w:tc>
        <w:tc>
          <w:tcPr>
            <w:tcW w:w="1024" w:type="dxa"/>
          </w:tcPr>
          <w:p w14:paraId="6415B128" w14:textId="77777777" w:rsidR="008F1216" w:rsidRPr="00437BB8" w:rsidRDefault="008F1216" w:rsidP="006F44F4">
            <w:pPr>
              <w:rPr>
                <w:rFonts w:ascii="Century Gothic" w:hAnsi="Century Gothic"/>
              </w:rPr>
            </w:pPr>
          </w:p>
        </w:tc>
      </w:tr>
      <w:tr w:rsidR="008F1216" w:rsidRPr="00437BB8" w14:paraId="35BEFC54" w14:textId="77777777" w:rsidTr="006F44F4">
        <w:trPr>
          <w:gridAfter w:val="1"/>
          <w:wAfter w:w="7" w:type="dxa"/>
          <w:trHeight w:val="267"/>
        </w:trPr>
        <w:tc>
          <w:tcPr>
            <w:tcW w:w="851" w:type="dxa"/>
          </w:tcPr>
          <w:p w14:paraId="6A13A17E" w14:textId="77777777" w:rsidR="008F1216" w:rsidRPr="00992764" w:rsidRDefault="008F1216" w:rsidP="006F44F4">
            <w:pPr>
              <w:rPr>
                <w:rFonts w:ascii="Century Gothic" w:hAnsi="Century Gothic"/>
                <w:b/>
              </w:rPr>
            </w:pPr>
            <w:r w:rsidRPr="00992764">
              <w:rPr>
                <w:rFonts w:ascii="Century Gothic" w:hAnsi="Century Gothic"/>
                <w:b/>
              </w:rPr>
              <w:t>3</w:t>
            </w:r>
          </w:p>
        </w:tc>
        <w:tc>
          <w:tcPr>
            <w:tcW w:w="10512" w:type="dxa"/>
            <w:gridSpan w:val="3"/>
          </w:tcPr>
          <w:p w14:paraId="0E275550" w14:textId="50B0A08B" w:rsidR="008F1216" w:rsidRPr="00992764" w:rsidRDefault="008F1216" w:rsidP="006F44F4">
            <w:pPr>
              <w:rPr>
                <w:rFonts w:ascii="Century Gothic" w:hAnsi="Century Gothic"/>
                <w:b/>
              </w:rPr>
            </w:pPr>
            <w:r>
              <w:rPr>
                <w:rFonts w:ascii="Century Gothic" w:hAnsi="Century Gothic"/>
                <w:b/>
              </w:rPr>
              <w:t>5-S, ENVIR</w:t>
            </w:r>
            <w:r w:rsidR="004C1EB0">
              <w:rPr>
                <w:rFonts w:ascii="Century Gothic" w:hAnsi="Century Gothic"/>
                <w:b/>
              </w:rPr>
              <w:t>O</w:t>
            </w:r>
            <w:r>
              <w:rPr>
                <w:rFonts w:ascii="Century Gothic" w:hAnsi="Century Gothic"/>
                <w:b/>
              </w:rPr>
              <w:t>NMENT, HEALTH AND SAFETY AWARENESS</w:t>
            </w:r>
          </w:p>
        </w:tc>
        <w:tc>
          <w:tcPr>
            <w:tcW w:w="1080" w:type="dxa"/>
          </w:tcPr>
          <w:p w14:paraId="16009F2E" w14:textId="77777777" w:rsidR="008F1216" w:rsidRPr="00437BB8" w:rsidRDefault="008F1216" w:rsidP="006F44F4">
            <w:pPr>
              <w:rPr>
                <w:rFonts w:ascii="Century Gothic" w:hAnsi="Century Gothic"/>
              </w:rPr>
            </w:pPr>
          </w:p>
        </w:tc>
        <w:tc>
          <w:tcPr>
            <w:tcW w:w="1024" w:type="dxa"/>
          </w:tcPr>
          <w:p w14:paraId="30E75545" w14:textId="77777777" w:rsidR="008F1216" w:rsidRPr="00437BB8" w:rsidRDefault="008F1216" w:rsidP="006F44F4">
            <w:pPr>
              <w:rPr>
                <w:rFonts w:ascii="Century Gothic" w:hAnsi="Century Gothic"/>
              </w:rPr>
            </w:pPr>
          </w:p>
        </w:tc>
      </w:tr>
      <w:tr w:rsidR="008F1216" w:rsidRPr="00437BB8" w14:paraId="7F53ED7D" w14:textId="77777777" w:rsidTr="006F44F4">
        <w:trPr>
          <w:gridAfter w:val="1"/>
          <w:wAfter w:w="7" w:type="dxa"/>
          <w:trHeight w:val="267"/>
        </w:trPr>
        <w:tc>
          <w:tcPr>
            <w:tcW w:w="851" w:type="dxa"/>
          </w:tcPr>
          <w:p w14:paraId="7AE2E832" w14:textId="77777777" w:rsidR="008F1216" w:rsidRDefault="008F1216" w:rsidP="006F44F4">
            <w:pPr>
              <w:jc w:val="right"/>
              <w:rPr>
                <w:rFonts w:ascii="Century Gothic" w:hAnsi="Century Gothic"/>
              </w:rPr>
            </w:pPr>
          </w:p>
        </w:tc>
        <w:tc>
          <w:tcPr>
            <w:tcW w:w="2977" w:type="dxa"/>
            <w:gridSpan w:val="2"/>
          </w:tcPr>
          <w:p w14:paraId="6DF2C384" w14:textId="77777777" w:rsidR="008F1216" w:rsidRDefault="008F1216" w:rsidP="006F44F4">
            <w:pPr>
              <w:rPr>
                <w:rFonts w:ascii="Century Gothic" w:hAnsi="Century Gothic"/>
              </w:rPr>
            </w:pPr>
          </w:p>
        </w:tc>
        <w:tc>
          <w:tcPr>
            <w:tcW w:w="7535" w:type="dxa"/>
          </w:tcPr>
          <w:p w14:paraId="15439AD0" w14:textId="4D51F732" w:rsidR="008F1216" w:rsidRDefault="008F1216" w:rsidP="006F44F4">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4C1EB0">
              <w:rPr>
                <w:rFonts w:ascii="Century Gothic" w:hAnsi="Century Gothic"/>
              </w:rPr>
              <w:t>quality</w:t>
            </w:r>
            <w:r w:rsidRPr="000128B1">
              <w:rPr>
                <w:rFonts w:ascii="Century Gothic" w:hAnsi="Century Gothic"/>
              </w:rPr>
              <w:t xml:space="preserve"> </w:t>
            </w:r>
            <w:r w:rsidR="004C1EB0">
              <w:rPr>
                <w:rFonts w:ascii="Century Gothic" w:hAnsi="Century Gothic"/>
              </w:rPr>
              <w:t>l</w:t>
            </w:r>
            <w:r w:rsidRPr="000128B1">
              <w:rPr>
                <w:rFonts w:ascii="Century Gothic" w:hAnsi="Century Gothic"/>
              </w:rPr>
              <w:t>ine</w:t>
            </w:r>
          </w:p>
        </w:tc>
        <w:tc>
          <w:tcPr>
            <w:tcW w:w="2104" w:type="dxa"/>
            <w:gridSpan w:val="2"/>
            <w:vMerge w:val="restart"/>
          </w:tcPr>
          <w:p w14:paraId="5D96DAC7" w14:textId="77777777" w:rsidR="008F1216" w:rsidRPr="00437BB8" w:rsidRDefault="008F1216" w:rsidP="006F44F4">
            <w:pPr>
              <w:jc w:val="center"/>
              <w:rPr>
                <w:rFonts w:ascii="Century Gothic" w:hAnsi="Century Gothic"/>
              </w:rPr>
            </w:pPr>
            <w:r>
              <w:rPr>
                <w:rFonts w:ascii="Century Gothic" w:hAnsi="Century Gothic"/>
              </w:rPr>
              <w:t>8 DAYS</w:t>
            </w:r>
          </w:p>
        </w:tc>
      </w:tr>
      <w:tr w:rsidR="008F1216" w:rsidRPr="00437BB8" w14:paraId="6F73363E" w14:textId="77777777" w:rsidTr="006F44F4">
        <w:trPr>
          <w:gridAfter w:val="1"/>
          <w:wAfter w:w="7" w:type="dxa"/>
          <w:trHeight w:val="267"/>
        </w:trPr>
        <w:tc>
          <w:tcPr>
            <w:tcW w:w="851" w:type="dxa"/>
          </w:tcPr>
          <w:p w14:paraId="51CAD583" w14:textId="77777777" w:rsidR="008F1216" w:rsidRDefault="008F1216" w:rsidP="006F44F4">
            <w:pPr>
              <w:jc w:val="right"/>
              <w:rPr>
                <w:rFonts w:ascii="Century Gothic" w:hAnsi="Century Gothic"/>
              </w:rPr>
            </w:pPr>
          </w:p>
        </w:tc>
        <w:tc>
          <w:tcPr>
            <w:tcW w:w="2977" w:type="dxa"/>
            <w:gridSpan w:val="2"/>
          </w:tcPr>
          <w:p w14:paraId="6D6DDB3A" w14:textId="77777777" w:rsidR="008F1216" w:rsidRDefault="008F1216" w:rsidP="006F44F4">
            <w:pPr>
              <w:rPr>
                <w:rFonts w:ascii="Century Gothic" w:hAnsi="Century Gothic"/>
              </w:rPr>
            </w:pPr>
          </w:p>
        </w:tc>
        <w:tc>
          <w:tcPr>
            <w:tcW w:w="7535" w:type="dxa"/>
          </w:tcPr>
          <w:p w14:paraId="2A803BB4" w14:textId="7FD48105" w:rsidR="008F1216" w:rsidRDefault="008F1216" w:rsidP="006F44F4">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4C1EB0">
              <w:rPr>
                <w:rFonts w:ascii="Century Gothic" w:hAnsi="Century Gothic"/>
              </w:rPr>
              <w:t>quality</w:t>
            </w:r>
            <w:r w:rsidRPr="000128B1">
              <w:rPr>
                <w:rFonts w:ascii="Century Gothic" w:hAnsi="Century Gothic"/>
              </w:rPr>
              <w:t xml:space="preserve"> activities and usage of relevant PPEs</w:t>
            </w:r>
          </w:p>
        </w:tc>
        <w:tc>
          <w:tcPr>
            <w:tcW w:w="2104" w:type="dxa"/>
            <w:gridSpan w:val="2"/>
            <w:vMerge/>
          </w:tcPr>
          <w:p w14:paraId="147F3725" w14:textId="77777777" w:rsidR="008F1216" w:rsidRPr="00437BB8" w:rsidRDefault="008F1216" w:rsidP="006F44F4">
            <w:pPr>
              <w:rPr>
                <w:rFonts w:ascii="Century Gothic" w:hAnsi="Century Gothic"/>
              </w:rPr>
            </w:pPr>
          </w:p>
        </w:tc>
      </w:tr>
      <w:tr w:rsidR="008F1216" w:rsidRPr="00437BB8" w14:paraId="7FE1AFFE" w14:textId="77777777" w:rsidTr="006F44F4">
        <w:trPr>
          <w:gridAfter w:val="1"/>
          <w:wAfter w:w="7" w:type="dxa"/>
          <w:trHeight w:val="267"/>
        </w:trPr>
        <w:tc>
          <w:tcPr>
            <w:tcW w:w="851" w:type="dxa"/>
          </w:tcPr>
          <w:p w14:paraId="31F4E462" w14:textId="77777777" w:rsidR="008F1216" w:rsidRDefault="008F1216" w:rsidP="006F44F4">
            <w:pPr>
              <w:jc w:val="right"/>
              <w:rPr>
                <w:rFonts w:ascii="Century Gothic" w:hAnsi="Century Gothic"/>
              </w:rPr>
            </w:pPr>
          </w:p>
        </w:tc>
        <w:tc>
          <w:tcPr>
            <w:tcW w:w="2977" w:type="dxa"/>
            <w:gridSpan w:val="2"/>
          </w:tcPr>
          <w:p w14:paraId="1AEA40D2" w14:textId="77777777" w:rsidR="008F1216" w:rsidRDefault="008F1216" w:rsidP="006F44F4">
            <w:pPr>
              <w:rPr>
                <w:rFonts w:ascii="Century Gothic" w:hAnsi="Century Gothic"/>
              </w:rPr>
            </w:pPr>
          </w:p>
        </w:tc>
        <w:tc>
          <w:tcPr>
            <w:tcW w:w="7535" w:type="dxa"/>
          </w:tcPr>
          <w:p w14:paraId="27C57B20" w14:textId="77777777" w:rsidR="008F1216" w:rsidRDefault="008F1216" w:rsidP="006F44F4">
            <w:pPr>
              <w:rPr>
                <w:rFonts w:ascii="Century Gothic" w:hAnsi="Century Gothic"/>
              </w:rPr>
            </w:pPr>
          </w:p>
        </w:tc>
        <w:tc>
          <w:tcPr>
            <w:tcW w:w="1080" w:type="dxa"/>
          </w:tcPr>
          <w:p w14:paraId="5E11555D" w14:textId="77777777" w:rsidR="008F1216" w:rsidRPr="00437BB8" w:rsidRDefault="008F1216" w:rsidP="006F44F4">
            <w:pPr>
              <w:rPr>
                <w:rFonts w:ascii="Century Gothic" w:hAnsi="Century Gothic"/>
              </w:rPr>
            </w:pPr>
          </w:p>
        </w:tc>
        <w:tc>
          <w:tcPr>
            <w:tcW w:w="1024" w:type="dxa"/>
          </w:tcPr>
          <w:p w14:paraId="5A04A959" w14:textId="77777777" w:rsidR="008F1216" w:rsidRPr="00437BB8" w:rsidRDefault="008F1216" w:rsidP="006F44F4">
            <w:pPr>
              <w:rPr>
                <w:rFonts w:ascii="Century Gothic" w:hAnsi="Century Gothic"/>
              </w:rPr>
            </w:pPr>
          </w:p>
        </w:tc>
      </w:tr>
      <w:tr w:rsidR="008F1216" w:rsidRPr="00437BB8" w14:paraId="39A8EF3F" w14:textId="77777777" w:rsidTr="006F44F4">
        <w:trPr>
          <w:gridAfter w:val="1"/>
          <w:wAfter w:w="7" w:type="dxa"/>
          <w:trHeight w:val="267"/>
        </w:trPr>
        <w:tc>
          <w:tcPr>
            <w:tcW w:w="851" w:type="dxa"/>
          </w:tcPr>
          <w:p w14:paraId="10299C5C" w14:textId="77777777" w:rsidR="008F1216" w:rsidRPr="00992764" w:rsidRDefault="008F1216" w:rsidP="006F44F4">
            <w:pPr>
              <w:rPr>
                <w:rFonts w:ascii="Century Gothic" w:hAnsi="Century Gothic"/>
                <w:b/>
              </w:rPr>
            </w:pPr>
            <w:bookmarkStart w:id="5" w:name="_Hlk1313812"/>
            <w:r w:rsidRPr="00992764">
              <w:rPr>
                <w:rFonts w:ascii="Century Gothic" w:hAnsi="Century Gothic"/>
                <w:b/>
              </w:rPr>
              <w:t>4</w:t>
            </w:r>
          </w:p>
        </w:tc>
        <w:tc>
          <w:tcPr>
            <w:tcW w:w="10512" w:type="dxa"/>
            <w:gridSpan w:val="3"/>
          </w:tcPr>
          <w:p w14:paraId="27603D48" w14:textId="77777777" w:rsidR="008F1216" w:rsidRPr="00992764" w:rsidRDefault="008F1216" w:rsidP="006F44F4">
            <w:pPr>
              <w:rPr>
                <w:rFonts w:ascii="Century Gothic" w:hAnsi="Century Gothic"/>
                <w:b/>
              </w:rPr>
            </w:pPr>
            <w:r>
              <w:rPr>
                <w:rFonts w:ascii="Century Gothic" w:hAnsi="Century Gothic"/>
                <w:b/>
              </w:rPr>
              <w:t>MAN, MATERIAL, MACHINE, METHOD, STANDARDS AND DOCUMENTATIONS</w:t>
            </w:r>
          </w:p>
        </w:tc>
        <w:tc>
          <w:tcPr>
            <w:tcW w:w="1080" w:type="dxa"/>
          </w:tcPr>
          <w:p w14:paraId="321BAE0D" w14:textId="77777777" w:rsidR="008F1216" w:rsidRPr="00437BB8" w:rsidRDefault="008F1216" w:rsidP="006F44F4">
            <w:pPr>
              <w:rPr>
                <w:rFonts w:ascii="Century Gothic" w:hAnsi="Century Gothic"/>
              </w:rPr>
            </w:pPr>
          </w:p>
        </w:tc>
        <w:tc>
          <w:tcPr>
            <w:tcW w:w="1024" w:type="dxa"/>
          </w:tcPr>
          <w:p w14:paraId="6AF0F9B8" w14:textId="77777777" w:rsidR="008F1216" w:rsidRPr="00437BB8" w:rsidRDefault="008F1216" w:rsidP="006F44F4">
            <w:pPr>
              <w:rPr>
                <w:rFonts w:ascii="Century Gothic" w:hAnsi="Century Gothic"/>
              </w:rPr>
            </w:pPr>
          </w:p>
        </w:tc>
      </w:tr>
      <w:tr w:rsidR="008F1216" w:rsidRPr="00437BB8" w14:paraId="3E461E4B" w14:textId="77777777" w:rsidTr="006F44F4">
        <w:trPr>
          <w:gridAfter w:val="1"/>
          <w:wAfter w:w="7" w:type="dxa"/>
          <w:trHeight w:val="267"/>
        </w:trPr>
        <w:tc>
          <w:tcPr>
            <w:tcW w:w="851" w:type="dxa"/>
          </w:tcPr>
          <w:p w14:paraId="20EF10D7" w14:textId="77777777" w:rsidR="008F1216" w:rsidRDefault="008F1216" w:rsidP="006F44F4">
            <w:pPr>
              <w:jc w:val="right"/>
              <w:rPr>
                <w:rFonts w:ascii="Century Gothic" w:hAnsi="Century Gothic"/>
              </w:rPr>
            </w:pPr>
          </w:p>
        </w:tc>
        <w:tc>
          <w:tcPr>
            <w:tcW w:w="2977" w:type="dxa"/>
            <w:gridSpan w:val="2"/>
          </w:tcPr>
          <w:p w14:paraId="0E65D07D" w14:textId="77777777" w:rsidR="008F1216" w:rsidRDefault="008F1216" w:rsidP="006F44F4">
            <w:pPr>
              <w:rPr>
                <w:rFonts w:ascii="Century Gothic" w:hAnsi="Century Gothic"/>
              </w:rPr>
            </w:pPr>
          </w:p>
        </w:tc>
        <w:tc>
          <w:tcPr>
            <w:tcW w:w="7535" w:type="dxa"/>
          </w:tcPr>
          <w:p w14:paraId="4B1A3D5B" w14:textId="1E4C8138" w:rsidR="008F1216" w:rsidRDefault="008F1216" w:rsidP="006F44F4">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2104" w:type="dxa"/>
            <w:gridSpan w:val="2"/>
            <w:vMerge w:val="restart"/>
          </w:tcPr>
          <w:p w14:paraId="48B0B615" w14:textId="77777777" w:rsidR="008F1216" w:rsidRPr="00437BB8" w:rsidRDefault="008F1216" w:rsidP="006F44F4">
            <w:pPr>
              <w:jc w:val="center"/>
              <w:rPr>
                <w:rFonts w:ascii="Century Gothic" w:hAnsi="Century Gothic"/>
              </w:rPr>
            </w:pPr>
            <w:r>
              <w:rPr>
                <w:rFonts w:ascii="Century Gothic" w:hAnsi="Century Gothic"/>
              </w:rPr>
              <w:t>20 DAYS</w:t>
            </w:r>
          </w:p>
        </w:tc>
      </w:tr>
      <w:tr w:rsidR="008F1216" w:rsidRPr="00437BB8" w14:paraId="1DDE3D12" w14:textId="77777777" w:rsidTr="006F44F4">
        <w:trPr>
          <w:gridAfter w:val="1"/>
          <w:wAfter w:w="7" w:type="dxa"/>
          <w:trHeight w:val="267"/>
        </w:trPr>
        <w:tc>
          <w:tcPr>
            <w:tcW w:w="851" w:type="dxa"/>
          </w:tcPr>
          <w:p w14:paraId="2304F4D8" w14:textId="77777777" w:rsidR="008F1216" w:rsidRDefault="008F1216" w:rsidP="006F44F4">
            <w:pPr>
              <w:jc w:val="right"/>
              <w:rPr>
                <w:rFonts w:ascii="Century Gothic" w:hAnsi="Century Gothic"/>
              </w:rPr>
            </w:pPr>
          </w:p>
        </w:tc>
        <w:tc>
          <w:tcPr>
            <w:tcW w:w="2977" w:type="dxa"/>
            <w:gridSpan w:val="2"/>
          </w:tcPr>
          <w:p w14:paraId="1031D4E5" w14:textId="77777777" w:rsidR="008F1216" w:rsidRDefault="008F1216" w:rsidP="006F44F4">
            <w:pPr>
              <w:rPr>
                <w:rFonts w:ascii="Century Gothic" w:hAnsi="Century Gothic"/>
              </w:rPr>
            </w:pPr>
          </w:p>
        </w:tc>
        <w:tc>
          <w:tcPr>
            <w:tcW w:w="7535" w:type="dxa"/>
          </w:tcPr>
          <w:p w14:paraId="62C1012C" w14:textId="7A73C02A" w:rsidR="008F1216" w:rsidRDefault="008F1216" w:rsidP="006F44F4">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00516642">
              <w:rPr>
                <w:rFonts w:ascii="Century Gothic" w:hAnsi="Century Gothic"/>
              </w:rPr>
              <w:t>machining, welding and drawing</w:t>
            </w:r>
            <w:r w:rsidRPr="007E0387">
              <w:rPr>
                <w:rFonts w:ascii="Century Gothic" w:hAnsi="Century Gothic"/>
              </w:rPr>
              <w:t xml:space="preserve"> symbols used in the </w:t>
            </w:r>
            <w:r w:rsidR="004C1EB0">
              <w:rPr>
                <w:rFonts w:ascii="Century Gothic" w:hAnsi="Century Gothic"/>
              </w:rPr>
              <w:t>quality process</w:t>
            </w:r>
          </w:p>
        </w:tc>
        <w:tc>
          <w:tcPr>
            <w:tcW w:w="2104" w:type="dxa"/>
            <w:gridSpan w:val="2"/>
            <w:vMerge/>
          </w:tcPr>
          <w:p w14:paraId="2156E6BA" w14:textId="77777777" w:rsidR="008F1216" w:rsidRPr="00437BB8" w:rsidRDefault="008F1216" w:rsidP="006F44F4">
            <w:pPr>
              <w:rPr>
                <w:rFonts w:ascii="Century Gothic" w:hAnsi="Century Gothic"/>
              </w:rPr>
            </w:pPr>
          </w:p>
        </w:tc>
      </w:tr>
      <w:tr w:rsidR="008F1216" w:rsidRPr="00437BB8" w14:paraId="20370C64" w14:textId="77777777" w:rsidTr="006F44F4">
        <w:trPr>
          <w:gridAfter w:val="1"/>
          <w:wAfter w:w="7" w:type="dxa"/>
          <w:trHeight w:val="267"/>
        </w:trPr>
        <w:tc>
          <w:tcPr>
            <w:tcW w:w="851" w:type="dxa"/>
          </w:tcPr>
          <w:p w14:paraId="71D9AAA9" w14:textId="77777777" w:rsidR="008F1216" w:rsidRDefault="008F1216" w:rsidP="006F44F4">
            <w:pPr>
              <w:jc w:val="right"/>
              <w:rPr>
                <w:rFonts w:ascii="Century Gothic" w:hAnsi="Century Gothic"/>
              </w:rPr>
            </w:pPr>
          </w:p>
        </w:tc>
        <w:tc>
          <w:tcPr>
            <w:tcW w:w="2977" w:type="dxa"/>
            <w:gridSpan w:val="2"/>
          </w:tcPr>
          <w:p w14:paraId="46750E67" w14:textId="77777777" w:rsidR="008F1216" w:rsidRDefault="008F1216" w:rsidP="006F44F4">
            <w:pPr>
              <w:rPr>
                <w:rFonts w:ascii="Century Gothic" w:hAnsi="Century Gothic"/>
              </w:rPr>
            </w:pPr>
          </w:p>
        </w:tc>
        <w:tc>
          <w:tcPr>
            <w:tcW w:w="7535" w:type="dxa"/>
          </w:tcPr>
          <w:p w14:paraId="13B66CBF" w14:textId="77777777" w:rsidR="008F1216" w:rsidRDefault="008F1216" w:rsidP="006F44F4">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5876A15E" w14:textId="77777777" w:rsidR="008F1216" w:rsidRPr="00437BB8" w:rsidRDefault="008F1216" w:rsidP="006F44F4">
            <w:pPr>
              <w:rPr>
                <w:rFonts w:ascii="Century Gothic" w:hAnsi="Century Gothic"/>
              </w:rPr>
            </w:pPr>
          </w:p>
        </w:tc>
        <w:tc>
          <w:tcPr>
            <w:tcW w:w="1024" w:type="dxa"/>
          </w:tcPr>
          <w:p w14:paraId="5A198603" w14:textId="77777777" w:rsidR="008F1216" w:rsidRPr="00437BB8" w:rsidRDefault="008F1216" w:rsidP="006F44F4">
            <w:pPr>
              <w:rPr>
                <w:rFonts w:ascii="Century Gothic" w:hAnsi="Century Gothic"/>
              </w:rPr>
            </w:pPr>
          </w:p>
        </w:tc>
      </w:tr>
      <w:tr w:rsidR="008F1216" w:rsidRPr="00437BB8" w14:paraId="7D7AD7C5" w14:textId="77777777" w:rsidTr="006F44F4">
        <w:trPr>
          <w:gridAfter w:val="1"/>
          <w:wAfter w:w="7" w:type="dxa"/>
          <w:trHeight w:val="267"/>
        </w:trPr>
        <w:tc>
          <w:tcPr>
            <w:tcW w:w="851" w:type="dxa"/>
          </w:tcPr>
          <w:p w14:paraId="7AE30FFF" w14:textId="77777777" w:rsidR="008F1216" w:rsidRDefault="008F1216" w:rsidP="006F44F4">
            <w:pPr>
              <w:jc w:val="right"/>
              <w:rPr>
                <w:rFonts w:ascii="Century Gothic" w:hAnsi="Century Gothic"/>
              </w:rPr>
            </w:pPr>
          </w:p>
        </w:tc>
        <w:tc>
          <w:tcPr>
            <w:tcW w:w="2977" w:type="dxa"/>
            <w:gridSpan w:val="2"/>
          </w:tcPr>
          <w:p w14:paraId="73E9A843" w14:textId="77777777" w:rsidR="008F1216" w:rsidRDefault="008F1216" w:rsidP="006F44F4">
            <w:pPr>
              <w:rPr>
                <w:rFonts w:ascii="Century Gothic" w:hAnsi="Century Gothic"/>
              </w:rPr>
            </w:pPr>
          </w:p>
        </w:tc>
        <w:tc>
          <w:tcPr>
            <w:tcW w:w="7535" w:type="dxa"/>
          </w:tcPr>
          <w:p w14:paraId="65E911A4" w14:textId="77777777" w:rsidR="008F1216" w:rsidRDefault="008F1216" w:rsidP="006F44F4">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3956B1CC" w14:textId="77777777" w:rsidR="008F1216" w:rsidRPr="00437BB8" w:rsidRDefault="008F1216" w:rsidP="006F44F4">
            <w:pPr>
              <w:rPr>
                <w:rFonts w:ascii="Century Gothic" w:hAnsi="Century Gothic"/>
              </w:rPr>
            </w:pPr>
          </w:p>
        </w:tc>
        <w:tc>
          <w:tcPr>
            <w:tcW w:w="1024" w:type="dxa"/>
          </w:tcPr>
          <w:p w14:paraId="4DEFA431" w14:textId="77777777" w:rsidR="008F1216" w:rsidRPr="00437BB8" w:rsidRDefault="008F1216" w:rsidP="006F44F4">
            <w:pPr>
              <w:rPr>
                <w:rFonts w:ascii="Century Gothic" w:hAnsi="Century Gothic"/>
              </w:rPr>
            </w:pPr>
          </w:p>
        </w:tc>
      </w:tr>
      <w:tr w:rsidR="008F1216" w:rsidRPr="00437BB8" w14:paraId="68838AD7" w14:textId="77777777" w:rsidTr="006F44F4">
        <w:trPr>
          <w:gridAfter w:val="1"/>
          <w:wAfter w:w="7" w:type="dxa"/>
          <w:trHeight w:val="267"/>
        </w:trPr>
        <w:tc>
          <w:tcPr>
            <w:tcW w:w="851" w:type="dxa"/>
          </w:tcPr>
          <w:p w14:paraId="6CB496F3" w14:textId="77777777" w:rsidR="008F1216" w:rsidRDefault="008F1216" w:rsidP="006F44F4">
            <w:pPr>
              <w:jc w:val="right"/>
              <w:rPr>
                <w:rFonts w:ascii="Century Gothic" w:hAnsi="Century Gothic"/>
              </w:rPr>
            </w:pPr>
          </w:p>
        </w:tc>
        <w:tc>
          <w:tcPr>
            <w:tcW w:w="2977" w:type="dxa"/>
            <w:gridSpan w:val="2"/>
          </w:tcPr>
          <w:p w14:paraId="670FE82E" w14:textId="77777777" w:rsidR="008F1216" w:rsidRDefault="008F1216" w:rsidP="006F44F4">
            <w:pPr>
              <w:rPr>
                <w:rFonts w:ascii="Century Gothic" w:hAnsi="Century Gothic"/>
              </w:rPr>
            </w:pPr>
          </w:p>
        </w:tc>
        <w:tc>
          <w:tcPr>
            <w:tcW w:w="7535" w:type="dxa"/>
          </w:tcPr>
          <w:p w14:paraId="684B08F2" w14:textId="77777777" w:rsidR="008F1216" w:rsidRDefault="008F1216" w:rsidP="006F44F4">
            <w:pPr>
              <w:rPr>
                <w:rFonts w:ascii="Century Gothic" w:hAnsi="Century Gothic"/>
              </w:rPr>
            </w:pPr>
            <w:r>
              <w:rPr>
                <w:rFonts w:ascii="Century Gothic" w:hAnsi="Century Gothic"/>
              </w:rPr>
              <w:t xml:space="preserve">4.5 Understanding of machines, systems behavior and working principles with knowledge of parts </w:t>
            </w:r>
          </w:p>
        </w:tc>
        <w:tc>
          <w:tcPr>
            <w:tcW w:w="1080" w:type="dxa"/>
          </w:tcPr>
          <w:p w14:paraId="21A31CC2" w14:textId="77777777" w:rsidR="008F1216" w:rsidRPr="00437BB8" w:rsidRDefault="008F1216" w:rsidP="006F44F4">
            <w:pPr>
              <w:rPr>
                <w:rFonts w:ascii="Century Gothic" w:hAnsi="Century Gothic"/>
              </w:rPr>
            </w:pPr>
          </w:p>
        </w:tc>
        <w:tc>
          <w:tcPr>
            <w:tcW w:w="1024" w:type="dxa"/>
          </w:tcPr>
          <w:p w14:paraId="09930716" w14:textId="77777777" w:rsidR="008F1216" w:rsidRPr="00437BB8" w:rsidRDefault="008F1216" w:rsidP="006F44F4">
            <w:pPr>
              <w:rPr>
                <w:rFonts w:ascii="Century Gothic" w:hAnsi="Century Gothic"/>
              </w:rPr>
            </w:pPr>
          </w:p>
        </w:tc>
      </w:tr>
      <w:tr w:rsidR="008F1216" w:rsidRPr="00437BB8" w14:paraId="38ECCEBD" w14:textId="77777777" w:rsidTr="006F44F4">
        <w:trPr>
          <w:gridAfter w:val="1"/>
          <w:wAfter w:w="7" w:type="dxa"/>
          <w:trHeight w:val="267"/>
        </w:trPr>
        <w:tc>
          <w:tcPr>
            <w:tcW w:w="851" w:type="dxa"/>
          </w:tcPr>
          <w:p w14:paraId="19724E9F" w14:textId="77777777" w:rsidR="008F1216" w:rsidRDefault="008F1216" w:rsidP="006F44F4">
            <w:pPr>
              <w:jc w:val="right"/>
              <w:rPr>
                <w:rFonts w:ascii="Century Gothic" w:hAnsi="Century Gothic"/>
              </w:rPr>
            </w:pPr>
          </w:p>
        </w:tc>
        <w:tc>
          <w:tcPr>
            <w:tcW w:w="2977" w:type="dxa"/>
            <w:gridSpan w:val="2"/>
          </w:tcPr>
          <w:p w14:paraId="513EEE8C" w14:textId="77777777" w:rsidR="008F1216" w:rsidRDefault="008F1216" w:rsidP="006F44F4">
            <w:pPr>
              <w:rPr>
                <w:rFonts w:ascii="Century Gothic" w:hAnsi="Century Gothic"/>
              </w:rPr>
            </w:pPr>
          </w:p>
        </w:tc>
        <w:tc>
          <w:tcPr>
            <w:tcW w:w="7535" w:type="dxa"/>
          </w:tcPr>
          <w:p w14:paraId="765240F4" w14:textId="77777777" w:rsidR="008F1216" w:rsidRDefault="008F1216" w:rsidP="006F44F4">
            <w:pPr>
              <w:rPr>
                <w:rFonts w:ascii="Century Gothic" w:hAnsi="Century Gothic"/>
              </w:rPr>
            </w:pPr>
            <w:r>
              <w:rPr>
                <w:rFonts w:ascii="Century Gothic" w:hAnsi="Century Gothic"/>
              </w:rPr>
              <w:t xml:space="preserve">4.6 Quality check points </w:t>
            </w:r>
          </w:p>
        </w:tc>
        <w:tc>
          <w:tcPr>
            <w:tcW w:w="1080" w:type="dxa"/>
          </w:tcPr>
          <w:p w14:paraId="4C92D783" w14:textId="77777777" w:rsidR="008F1216" w:rsidRPr="00437BB8" w:rsidRDefault="008F1216" w:rsidP="006F44F4">
            <w:pPr>
              <w:rPr>
                <w:rFonts w:ascii="Century Gothic" w:hAnsi="Century Gothic"/>
              </w:rPr>
            </w:pPr>
          </w:p>
        </w:tc>
        <w:tc>
          <w:tcPr>
            <w:tcW w:w="1024" w:type="dxa"/>
          </w:tcPr>
          <w:p w14:paraId="386294A2" w14:textId="77777777" w:rsidR="008F1216" w:rsidRPr="00437BB8" w:rsidRDefault="008F1216" w:rsidP="006F44F4">
            <w:pPr>
              <w:rPr>
                <w:rFonts w:ascii="Century Gothic" w:hAnsi="Century Gothic"/>
              </w:rPr>
            </w:pPr>
          </w:p>
        </w:tc>
      </w:tr>
      <w:tr w:rsidR="008F1216" w:rsidRPr="00437BB8" w14:paraId="31FA4047" w14:textId="77777777" w:rsidTr="006F44F4">
        <w:trPr>
          <w:gridAfter w:val="1"/>
          <w:wAfter w:w="7" w:type="dxa"/>
          <w:trHeight w:val="267"/>
        </w:trPr>
        <w:tc>
          <w:tcPr>
            <w:tcW w:w="851" w:type="dxa"/>
          </w:tcPr>
          <w:p w14:paraId="6FC3F1DD" w14:textId="77777777" w:rsidR="008F1216" w:rsidRDefault="008F1216" w:rsidP="006F44F4">
            <w:pPr>
              <w:jc w:val="right"/>
              <w:rPr>
                <w:rFonts w:ascii="Century Gothic" w:hAnsi="Century Gothic"/>
              </w:rPr>
            </w:pPr>
          </w:p>
        </w:tc>
        <w:tc>
          <w:tcPr>
            <w:tcW w:w="2977" w:type="dxa"/>
            <w:gridSpan w:val="2"/>
          </w:tcPr>
          <w:p w14:paraId="4B2296E2" w14:textId="77777777" w:rsidR="008F1216" w:rsidRDefault="008F1216" w:rsidP="006F44F4">
            <w:pPr>
              <w:rPr>
                <w:rFonts w:ascii="Century Gothic" w:hAnsi="Century Gothic"/>
              </w:rPr>
            </w:pPr>
          </w:p>
        </w:tc>
        <w:tc>
          <w:tcPr>
            <w:tcW w:w="7535" w:type="dxa"/>
          </w:tcPr>
          <w:p w14:paraId="09032FA6" w14:textId="77777777" w:rsidR="008F1216" w:rsidRDefault="008F1216" w:rsidP="006F44F4">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5A47BB16" w14:textId="77777777" w:rsidR="008F1216" w:rsidRPr="00437BB8" w:rsidRDefault="008F1216" w:rsidP="006F44F4">
            <w:pPr>
              <w:rPr>
                <w:rFonts w:ascii="Century Gothic" w:hAnsi="Century Gothic"/>
              </w:rPr>
            </w:pPr>
          </w:p>
        </w:tc>
        <w:tc>
          <w:tcPr>
            <w:tcW w:w="1024" w:type="dxa"/>
          </w:tcPr>
          <w:p w14:paraId="0CE11549" w14:textId="77777777" w:rsidR="008F1216" w:rsidRPr="00437BB8" w:rsidRDefault="008F1216" w:rsidP="006F44F4">
            <w:pPr>
              <w:rPr>
                <w:rFonts w:ascii="Century Gothic" w:hAnsi="Century Gothic"/>
              </w:rPr>
            </w:pPr>
          </w:p>
        </w:tc>
      </w:tr>
      <w:tr w:rsidR="008F1216" w:rsidRPr="00437BB8" w14:paraId="27B2AB6B" w14:textId="77777777" w:rsidTr="006F44F4">
        <w:trPr>
          <w:gridAfter w:val="1"/>
          <w:wAfter w:w="7" w:type="dxa"/>
          <w:trHeight w:val="267"/>
        </w:trPr>
        <w:tc>
          <w:tcPr>
            <w:tcW w:w="851" w:type="dxa"/>
          </w:tcPr>
          <w:p w14:paraId="6880A474" w14:textId="77777777" w:rsidR="008F1216" w:rsidRDefault="008F1216" w:rsidP="006F44F4">
            <w:pPr>
              <w:jc w:val="right"/>
              <w:rPr>
                <w:rFonts w:ascii="Century Gothic" w:hAnsi="Century Gothic"/>
              </w:rPr>
            </w:pPr>
          </w:p>
        </w:tc>
        <w:tc>
          <w:tcPr>
            <w:tcW w:w="2977" w:type="dxa"/>
            <w:gridSpan w:val="2"/>
          </w:tcPr>
          <w:p w14:paraId="2A31ECFB" w14:textId="77777777" w:rsidR="008F1216" w:rsidRDefault="008F1216" w:rsidP="006F44F4">
            <w:pPr>
              <w:rPr>
                <w:rFonts w:ascii="Century Gothic" w:hAnsi="Century Gothic"/>
              </w:rPr>
            </w:pPr>
          </w:p>
        </w:tc>
        <w:tc>
          <w:tcPr>
            <w:tcW w:w="7535" w:type="dxa"/>
          </w:tcPr>
          <w:p w14:paraId="585D0FCE" w14:textId="77777777" w:rsidR="008F1216" w:rsidRDefault="008F1216" w:rsidP="006F44F4">
            <w:pPr>
              <w:rPr>
                <w:rFonts w:ascii="Century Gothic" w:hAnsi="Century Gothic"/>
              </w:rPr>
            </w:pPr>
            <w:r>
              <w:rPr>
                <w:rFonts w:ascii="Century Gothic" w:hAnsi="Century Gothic"/>
              </w:rPr>
              <w:t xml:space="preserve">4.8 Material knowledge and behavior </w:t>
            </w:r>
          </w:p>
        </w:tc>
        <w:tc>
          <w:tcPr>
            <w:tcW w:w="1080" w:type="dxa"/>
          </w:tcPr>
          <w:p w14:paraId="05343BA3" w14:textId="77777777" w:rsidR="008F1216" w:rsidRPr="00437BB8" w:rsidRDefault="008F1216" w:rsidP="006F44F4">
            <w:pPr>
              <w:rPr>
                <w:rFonts w:ascii="Century Gothic" w:hAnsi="Century Gothic"/>
              </w:rPr>
            </w:pPr>
          </w:p>
        </w:tc>
        <w:tc>
          <w:tcPr>
            <w:tcW w:w="1024" w:type="dxa"/>
          </w:tcPr>
          <w:p w14:paraId="3FE0A1F9" w14:textId="77777777" w:rsidR="008F1216" w:rsidRPr="00437BB8" w:rsidRDefault="008F1216" w:rsidP="006F44F4">
            <w:pPr>
              <w:rPr>
                <w:rFonts w:ascii="Century Gothic" w:hAnsi="Century Gothic"/>
              </w:rPr>
            </w:pPr>
          </w:p>
        </w:tc>
      </w:tr>
      <w:bookmarkEnd w:id="5"/>
      <w:tr w:rsidR="008F1216" w:rsidRPr="00437BB8" w14:paraId="2024672A" w14:textId="77777777" w:rsidTr="006F44F4">
        <w:trPr>
          <w:gridAfter w:val="1"/>
          <w:wAfter w:w="7" w:type="dxa"/>
          <w:trHeight w:val="267"/>
        </w:trPr>
        <w:tc>
          <w:tcPr>
            <w:tcW w:w="851" w:type="dxa"/>
          </w:tcPr>
          <w:p w14:paraId="0C66F92C" w14:textId="77777777" w:rsidR="008F1216" w:rsidRDefault="008F1216" w:rsidP="006F44F4">
            <w:pPr>
              <w:jc w:val="right"/>
              <w:rPr>
                <w:rFonts w:ascii="Century Gothic" w:hAnsi="Century Gothic"/>
              </w:rPr>
            </w:pPr>
          </w:p>
        </w:tc>
        <w:tc>
          <w:tcPr>
            <w:tcW w:w="2977" w:type="dxa"/>
            <w:gridSpan w:val="2"/>
          </w:tcPr>
          <w:p w14:paraId="6571C388" w14:textId="77777777" w:rsidR="008F1216" w:rsidRDefault="008F1216" w:rsidP="006F44F4">
            <w:pPr>
              <w:rPr>
                <w:rFonts w:ascii="Century Gothic" w:hAnsi="Century Gothic"/>
              </w:rPr>
            </w:pPr>
          </w:p>
        </w:tc>
        <w:tc>
          <w:tcPr>
            <w:tcW w:w="7535" w:type="dxa"/>
          </w:tcPr>
          <w:p w14:paraId="58671B3C" w14:textId="77777777" w:rsidR="008F1216" w:rsidRDefault="008F1216" w:rsidP="006F44F4">
            <w:pPr>
              <w:rPr>
                <w:rFonts w:ascii="Century Gothic" w:hAnsi="Century Gothic"/>
              </w:rPr>
            </w:pPr>
          </w:p>
        </w:tc>
        <w:tc>
          <w:tcPr>
            <w:tcW w:w="1080" w:type="dxa"/>
          </w:tcPr>
          <w:p w14:paraId="068CBD0B" w14:textId="77777777" w:rsidR="008F1216" w:rsidRPr="00437BB8" w:rsidRDefault="008F1216" w:rsidP="006F44F4">
            <w:pPr>
              <w:rPr>
                <w:rFonts w:ascii="Century Gothic" w:hAnsi="Century Gothic"/>
              </w:rPr>
            </w:pPr>
          </w:p>
        </w:tc>
        <w:tc>
          <w:tcPr>
            <w:tcW w:w="1024" w:type="dxa"/>
          </w:tcPr>
          <w:p w14:paraId="603D0637" w14:textId="77777777" w:rsidR="008F1216" w:rsidRPr="00437BB8" w:rsidRDefault="008F1216" w:rsidP="006F44F4">
            <w:pPr>
              <w:rPr>
                <w:rFonts w:ascii="Century Gothic" w:hAnsi="Century Gothic"/>
              </w:rPr>
            </w:pPr>
          </w:p>
        </w:tc>
      </w:tr>
      <w:tr w:rsidR="008F1216" w:rsidRPr="00437BB8" w14:paraId="4EDF2C58" w14:textId="77777777" w:rsidTr="006F44F4">
        <w:trPr>
          <w:gridAfter w:val="1"/>
          <w:wAfter w:w="7" w:type="dxa"/>
          <w:trHeight w:val="332"/>
        </w:trPr>
        <w:tc>
          <w:tcPr>
            <w:tcW w:w="851" w:type="dxa"/>
          </w:tcPr>
          <w:p w14:paraId="2F96816A" w14:textId="77777777" w:rsidR="008F1216" w:rsidRPr="00992764" w:rsidRDefault="008F1216" w:rsidP="006F44F4">
            <w:pPr>
              <w:rPr>
                <w:rFonts w:ascii="Century Gothic" w:hAnsi="Century Gothic"/>
                <w:b/>
              </w:rPr>
            </w:pPr>
            <w:r w:rsidRPr="00992764">
              <w:rPr>
                <w:rFonts w:ascii="Century Gothic" w:hAnsi="Century Gothic"/>
                <w:b/>
              </w:rPr>
              <w:t>5</w:t>
            </w:r>
          </w:p>
        </w:tc>
        <w:tc>
          <w:tcPr>
            <w:tcW w:w="10512" w:type="dxa"/>
            <w:gridSpan w:val="3"/>
          </w:tcPr>
          <w:p w14:paraId="3BEF7A1A" w14:textId="77777777" w:rsidR="008F1216" w:rsidRPr="00992764" w:rsidRDefault="008F1216" w:rsidP="006F44F4">
            <w:pPr>
              <w:rPr>
                <w:rFonts w:ascii="Century Gothic" w:hAnsi="Century Gothic"/>
                <w:b/>
              </w:rPr>
            </w:pPr>
            <w:r>
              <w:rPr>
                <w:rFonts w:ascii="Century Gothic" w:hAnsi="Century Gothic"/>
                <w:b/>
              </w:rPr>
              <w:t>INSPECTION, MEASURING, TESTING EQUIPMENTS KNOWLEDGE AND USES</w:t>
            </w:r>
          </w:p>
        </w:tc>
        <w:tc>
          <w:tcPr>
            <w:tcW w:w="2104" w:type="dxa"/>
            <w:gridSpan w:val="2"/>
            <w:vMerge w:val="restart"/>
          </w:tcPr>
          <w:p w14:paraId="6D2C12EE" w14:textId="77777777" w:rsidR="008F1216" w:rsidRPr="00437BB8" w:rsidRDefault="008F1216" w:rsidP="006F44F4">
            <w:pPr>
              <w:jc w:val="center"/>
              <w:rPr>
                <w:rFonts w:ascii="Century Gothic" w:hAnsi="Century Gothic"/>
              </w:rPr>
            </w:pPr>
            <w:r>
              <w:rPr>
                <w:rFonts w:ascii="Century Gothic" w:hAnsi="Century Gothic"/>
              </w:rPr>
              <w:t>20 DAYS</w:t>
            </w:r>
          </w:p>
        </w:tc>
      </w:tr>
      <w:tr w:rsidR="008F1216" w:rsidRPr="00437BB8" w14:paraId="5DE18BC5" w14:textId="77777777" w:rsidTr="006F44F4">
        <w:trPr>
          <w:gridAfter w:val="1"/>
          <w:wAfter w:w="7" w:type="dxa"/>
          <w:trHeight w:val="267"/>
        </w:trPr>
        <w:tc>
          <w:tcPr>
            <w:tcW w:w="851" w:type="dxa"/>
          </w:tcPr>
          <w:p w14:paraId="62B51DC8" w14:textId="77777777" w:rsidR="008F1216" w:rsidRDefault="008F1216" w:rsidP="006F44F4">
            <w:pPr>
              <w:jc w:val="right"/>
              <w:rPr>
                <w:rFonts w:ascii="Century Gothic" w:hAnsi="Century Gothic"/>
              </w:rPr>
            </w:pPr>
          </w:p>
        </w:tc>
        <w:tc>
          <w:tcPr>
            <w:tcW w:w="2977" w:type="dxa"/>
            <w:gridSpan w:val="2"/>
          </w:tcPr>
          <w:p w14:paraId="59447E7C" w14:textId="77777777" w:rsidR="008F1216" w:rsidRDefault="008F1216" w:rsidP="006F44F4">
            <w:pPr>
              <w:rPr>
                <w:rFonts w:ascii="Century Gothic" w:hAnsi="Century Gothic"/>
              </w:rPr>
            </w:pPr>
          </w:p>
        </w:tc>
        <w:tc>
          <w:tcPr>
            <w:tcW w:w="7535" w:type="dxa"/>
          </w:tcPr>
          <w:p w14:paraId="33B54C6A" w14:textId="33D5F7DA" w:rsidR="008F1216" w:rsidRDefault="008F1216" w:rsidP="006F44F4">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p>
        </w:tc>
        <w:tc>
          <w:tcPr>
            <w:tcW w:w="2104" w:type="dxa"/>
            <w:gridSpan w:val="2"/>
            <w:vMerge/>
          </w:tcPr>
          <w:p w14:paraId="4D415187" w14:textId="77777777" w:rsidR="008F1216" w:rsidRPr="00437BB8" w:rsidRDefault="008F1216" w:rsidP="006F44F4">
            <w:pPr>
              <w:rPr>
                <w:rFonts w:ascii="Century Gothic" w:hAnsi="Century Gothic"/>
              </w:rPr>
            </w:pPr>
          </w:p>
        </w:tc>
      </w:tr>
      <w:tr w:rsidR="008F1216" w:rsidRPr="00437BB8" w14:paraId="197D6BB5" w14:textId="77777777" w:rsidTr="006F44F4">
        <w:trPr>
          <w:gridAfter w:val="1"/>
          <w:wAfter w:w="7" w:type="dxa"/>
          <w:trHeight w:val="267"/>
        </w:trPr>
        <w:tc>
          <w:tcPr>
            <w:tcW w:w="851" w:type="dxa"/>
          </w:tcPr>
          <w:p w14:paraId="30BBFBB4" w14:textId="77777777" w:rsidR="008F1216" w:rsidRDefault="008F1216" w:rsidP="006F44F4">
            <w:pPr>
              <w:jc w:val="right"/>
              <w:rPr>
                <w:rFonts w:ascii="Century Gothic" w:hAnsi="Century Gothic"/>
              </w:rPr>
            </w:pPr>
          </w:p>
        </w:tc>
        <w:tc>
          <w:tcPr>
            <w:tcW w:w="2977" w:type="dxa"/>
            <w:gridSpan w:val="2"/>
          </w:tcPr>
          <w:p w14:paraId="36B3FAE3" w14:textId="77777777" w:rsidR="008F1216" w:rsidRDefault="008F1216" w:rsidP="006F44F4">
            <w:pPr>
              <w:rPr>
                <w:rFonts w:ascii="Century Gothic" w:hAnsi="Century Gothic"/>
              </w:rPr>
            </w:pPr>
          </w:p>
        </w:tc>
        <w:tc>
          <w:tcPr>
            <w:tcW w:w="7535" w:type="dxa"/>
          </w:tcPr>
          <w:p w14:paraId="31ACAFC8" w14:textId="77777777" w:rsidR="008F1216" w:rsidRDefault="008F1216" w:rsidP="006F44F4">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48E052EA" w14:textId="77777777" w:rsidR="008F1216" w:rsidRPr="00437BB8" w:rsidRDefault="008F1216" w:rsidP="006F44F4">
            <w:pPr>
              <w:rPr>
                <w:rFonts w:ascii="Century Gothic" w:hAnsi="Century Gothic"/>
              </w:rPr>
            </w:pPr>
          </w:p>
        </w:tc>
        <w:tc>
          <w:tcPr>
            <w:tcW w:w="1024" w:type="dxa"/>
          </w:tcPr>
          <w:p w14:paraId="60D9AAE1" w14:textId="77777777" w:rsidR="008F1216" w:rsidRPr="00437BB8" w:rsidRDefault="008F1216" w:rsidP="006F44F4">
            <w:pPr>
              <w:rPr>
                <w:rFonts w:ascii="Century Gothic" w:hAnsi="Century Gothic"/>
              </w:rPr>
            </w:pPr>
          </w:p>
        </w:tc>
      </w:tr>
      <w:tr w:rsidR="008F1216" w:rsidRPr="00437BB8" w14:paraId="2C4273A3" w14:textId="77777777" w:rsidTr="006F44F4">
        <w:trPr>
          <w:gridAfter w:val="1"/>
          <w:wAfter w:w="7" w:type="dxa"/>
          <w:trHeight w:val="267"/>
        </w:trPr>
        <w:tc>
          <w:tcPr>
            <w:tcW w:w="851" w:type="dxa"/>
          </w:tcPr>
          <w:p w14:paraId="7B99BCCB" w14:textId="77777777" w:rsidR="008F1216" w:rsidRDefault="008F1216" w:rsidP="006F44F4">
            <w:pPr>
              <w:jc w:val="right"/>
              <w:rPr>
                <w:rFonts w:ascii="Century Gothic" w:hAnsi="Century Gothic"/>
              </w:rPr>
            </w:pPr>
          </w:p>
        </w:tc>
        <w:tc>
          <w:tcPr>
            <w:tcW w:w="2977" w:type="dxa"/>
            <w:gridSpan w:val="2"/>
          </w:tcPr>
          <w:p w14:paraId="53ECA0DF" w14:textId="77777777" w:rsidR="008F1216" w:rsidRDefault="008F1216" w:rsidP="006F44F4">
            <w:pPr>
              <w:rPr>
                <w:rFonts w:ascii="Century Gothic" w:hAnsi="Century Gothic"/>
              </w:rPr>
            </w:pPr>
          </w:p>
        </w:tc>
        <w:tc>
          <w:tcPr>
            <w:tcW w:w="7535" w:type="dxa"/>
          </w:tcPr>
          <w:p w14:paraId="37E45EDB" w14:textId="77777777" w:rsidR="008F1216" w:rsidRDefault="008F1216" w:rsidP="006F44F4">
            <w:pPr>
              <w:rPr>
                <w:rFonts w:ascii="Century Gothic" w:hAnsi="Century Gothic"/>
              </w:rPr>
            </w:pPr>
            <w:r>
              <w:rPr>
                <w:rFonts w:ascii="Century Gothic" w:hAnsi="Century Gothic"/>
              </w:rPr>
              <w:t xml:space="preserve">5.3 Preparing inspection sheet </w:t>
            </w:r>
          </w:p>
        </w:tc>
        <w:tc>
          <w:tcPr>
            <w:tcW w:w="1080" w:type="dxa"/>
          </w:tcPr>
          <w:p w14:paraId="4F17DB36" w14:textId="77777777" w:rsidR="008F1216" w:rsidRPr="00437BB8" w:rsidRDefault="008F1216" w:rsidP="006F44F4">
            <w:pPr>
              <w:rPr>
                <w:rFonts w:ascii="Century Gothic" w:hAnsi="Century Gothic"/>
              </w:rPr>
            </w:pPr>
          </w:p>
        </w:tc>
        <w:tc>
          <w:tcPr>
            <w:tcW w:w="1024" w:type="dxa"/>
          </w:tcPr>
          <w:p w14:paraId="614196C8" w14:textId="77777777" w:rsidR="008F1216" w:rsidRPr="00437BB8" w:rsidRDefault="008F1216" w:rsidP="006F44F4">
            <w:pPr>
              <w:rPr>
                <w:rFonts w:ascii="Century Gothic" w:hAnsi="Century Gothic"/>
              </w:rPr>
            </w:pPr>
          </w:p>
        </w:tc>
      </w:tr>
      <w:tr w:rsidR="008F1216" w:rsidRPr="00437BB8" w14:paraId="62B31D16" w14:textId="77777777" w:rsidTr="006F44F4">
        <w:trPr>
          <w:gridAfter w:val="1"/>
          <w:wAfter w:w="7" w:type="dxa"/>
          <w:trHeight w:val="267"/>
        </w:trPr>
        <w:tc>
          <w:tcPr>
            <w:tcW w:w="851" w:type="dxa"/>
          </w:tcPr>
          <w:p w14:paraId="0C5B0D29" w14:textId="77777777" w:rsidR="008F1216" w:rsidRDefault="008F1216" w:rsidP="006F44F4">
            <w:pPr>
              <w:jc w:val="right"/>
              <w:rPr>
                <w:rFonts w:ascii="Century Gothic" w:hAnsi="Century Gothic"/>
              </w:rPr>
            </w:pPr>
          </w:p>
        </w:tc>
        <w:tc>
          <w:tcPr>
            <w:tcW w:w="2977" w:type="dxa"/>
            <w:gridSpan w:val="2"/>
          </w:tcPr>
          <w:p w14:paraId="1C148250" w14:textId="77777777" w:rsidR="008F1216" w:rsidRDefault="008F1216" w:rsidP="006F44F4">
            <w:pPr>
              <w:rPr>
                <w:rFonts w:ascii="Century Gothic" w:hAnsi="Century Gothic"/>
              </w:rPr>
            </w:pPr>
          </w:p>
        </w:tc>
        <w:tc>
          <w:tcPr>
            <w:tcW w:w="7535" w:type="dxa"/>
          </w:tcPr>
          <w:p w14:paraId="59D7F52D" w14:textId="77777777" w:rsidR="008F1216" w:rsidRDefault="008F1216" w:rsidP="006F44F4">
            <w:pPr>
              <w:rPr>
                <w:rFonts w:ascii="Century Gothic" w:hAnsi="Century Gothic"/>
              </w:rPr>
            </w:pPr>
            <w:r>
              <w:rPr>
                <w:rFonts w:ascii="Century Gothic" w:hAnsi="Century Gothic"/>
              </w:rPr>
              <w:t xml:space="preserve">5.4 Defect observations  </w:t>
            </w:r>
          </w:p>
        </w:tc>
        <w:tc>
          <w:tcPr>
            <w:tcW w:w="1080" w:type="dxa"/>
          </w:tcPr>
          <w:p w14:paraId="4CE5AF71" w14:textId="77777777" w:rsidR="008F1216" w:rsidRPr="00437BB8" w:rsidRDefault="008F1216" w:rsidP="006F44F4">
            <w:pPr>
              <w:rPr>
                <w:rFonts w:ascii="Century Gothic" w:hAnsi="Century Gothic"/>
              </w:rPr>
            </w:pPr>
          </w:p>
        </w:tc>
        <w:tc>
          <w:tcPr>
            <w:tcW w:w="1024" w:type="dxa"/>
          </w:tcPr>
          <w:p w14:paraId="228851B4" w14:textId="77777777" w:rsidR="008F1216" w:rsidRPr="00437BB8" w:rsidRDefault="008F1216" w:rsidP="006F44F4">
            <w:pPr>
              <w:rPr>
                <w:rFonts w:ascii="Century Gothic" w:hAnsi="Century Gothic"/>
              </w:rPr>
            </w:pPr>
          </w:p>
        </w:tc>
      </w:tr>
      <w:tr w:rsidR="008F1216" w:rsidRPr="00437BB8" w14:paraId="592CF54F" w14:textId="77777777" w:rsidTr="006F44F4">
        <w:trPr>
          <w:gridAfter w:val="1"/>
          <w:wAfter w:w="7" w:type="dxa"/>
          <w:trHeight w:val="267"/>
        </w:trPr>
        <w:tc>
          <w:tcPr>
            <w:tcW w:w="851" w:type="dxa"/>
          </w:tcPr>
          <w:p w14:paraId="0C6FC5C3" w14:textId="77777777" w:rsidR="008F1216" w:rsidRDefault="008F1216" w:rsidP="006F44F4">
            <w:pPr>
              <w:jc w:val="right"/>
              <w:rPr>
                <w:rFonts w:ascii="Century Gothic" w:hAnsi="Century Gothic"/>
              </w:rPr>
            </w:pPr>
          </w:p>
        </w:tc>
        <w:tc>
          <w:tcPr>
            <w:tcW w:w="2977" w:type="dxa"/>
            <w:gridSpan w:val="2"/>
          </w:tcPr>
          <w:p w14:paraId="37028B7A" w14:textId="77777777" w:rsidR="008F1216" w:rsidRDefault="008F1216" w:rsidP="006F44F4">
            <w:pPr>
              <w:rPr>
                <w:rFonts w:ascii="Century Gothic" w:hAnsi="Century Gothic"/>
              </w:rPr>
            </w:pPr>
          </w:p>
        </w:tc>
        <w:tc>
          <w:tcPr>
            <w:tcW w:w="7535" w:type="dxa"/>
          </w:tcPr>
          <w:p w14:paraId="77ADA5A7" w14:textId="77777777" w:rsidR="008F1216" w:rsidRDefault="008F1216" w:rsidP="006F44F4">
            <w:pPr>
              <w:rPr>
                <w:rFonts w:ascii="Century Gothic" w:hAnsi="Century Gothic"/>
              </w:rPr>
            </w:pPr>
            <w:r>
              <w:rPr>
                <w:rFonts w:ascii="Century Gothic" w:hAnsi="Century Gothic"/>
              </w:rPr>
              <w:t>5.5 Poka-Yoke and Kaizens</w:t>
            </w:r>
          </w:p>
        </w:tc>
        <w:tc>
          <w:tcPr>
            <w:tcW w:w="1080" w:type="dxa"/>
          </w:tcPr>
          <w:p w14:paraId="5BB8EBCE" w14:textId="77777777" w:rsidR="008F1216" w:rsidRPr="00437BB8" w:rsidRDefault="008F1216" w:rsidP="006F44F4">
            <w:pPr>
              <w:rPr>
                <w:rFonts w:ascii="Century Gothic" w:hAnsi="Century Gothic"/>
              </w:rPr>
            </w:pPr>
          </w:p>
        </w:tc>
        <w:tc>
          <w:tcPr>
            <w:tcW w:w="1024" w:type="dxa"/>
          </w:tcPr>
          <w:p w14:paraId="603B2CA7" w14:textId="77777777" w:rsidR="008F1216" w:rsidRPr="00437BB8" w:rsidRDefault="008F1216" w:rsidP="006F44F4">
            <w:pPr>
              <w:rPr>
                <w:rFonts w:ascii="Century Gothic" w:hAnsi="Century Gothic"/>
              </w:rPr>
            </w:pPr>
          </w:p>
        </w:tc>
      </w:tr>
      <w:tr w:rsidR="008F1216" w:rsidRPr="00437BB8" w14:paraId="1FBCA412" w14:textId="77777777" w:rsidTr="006F44F4">
        <w:trPr>
          <w:gridAfter w:val="1"/>
          <w:wAfter w:w="7" w:type="dxa"/>
          <w:trHeight w:val="267"/>
        </w:trPr>
        <w:tc>
          <w:tcPr>
            <w:tcW w:w="851" w:type="dxa"/>
          </w:tcPr>
          <w:p w14:paraId="2CCBAE18" w14:textId="77777777" w:rsidR="008F1216" w:rsidRDefault="008F1216" w:rsidP="006F44F4">
            <w:pPr>
              <w:jc w:val="right"/>
              <w:rPr>
                <w:rFonts w:ascii="Century Gothic" w:hAnsi="Century Gothic"/>
              </w:rPr>
            </w:pPr>
          </w:p>
        </w:tc>
        <w:tc>
          <w:tcPr>
            <w:tcW w:w="2977" w:type="dxa"/>
            <w:gridSpan w:val="2"/>
          </w:tcPr>
          <w:p w14:paraId="1CE292C2" w14:textId="77777777" w:rsidR="008F1216" w:rsidRDefault="008F1216" w:rsidP="006F44F4">
            <w:pPr>
              <w:rPr>
                <w:rFonts w:ascii="Century Gothic" w:hAnsi="Century Gothic"/>
              </w:rPr>
            </w:pPr>
          </w:p>
        </w:tc>
        <w:tc>
          <w:tcPr>
            <w:tcW w:w="7535" w:type="dxa"/>
          </w:tcPr>
          <w:p w14:paraId="3B24CD41" w14:textId="77777777" w:rsidR="008F1216" w:rsidRDefault="008F1216" w:rsidP="006F44F4">
            <w:pPr>
              <w:rPr>
                <w:rFonts w:ascii="Century Gothic" w:hAnsi="Century Gothic"/>
              </w:rPr>
            </w:pPr>
            <w:r>
              <w:rPr>
                <w:rFonts w:ascii="Century Gothic" w:hAnsi="Century Gothic"/>
              </w:rPr>
              <w:t>5.6 Drawing study and readings</w:t>
            </w:r>
          </w:p>
        </w:tc>
        <w:tc>
          <w:tcPr>
            <w:tcW w:w="1080" w:type="dxa"/>
          </w:tcPr>
          <w:p w14:paraId="0DE319F9" w14:textId="77777777" w:rsidR="008F1216" w:rsidRPr="00437BB8" w:rsidRDefault="008F1216" w:rsidP="006F44F4">
            <w:pPr>
              <w:rPr>
                <w:rFonts w:ascii="Century Gothic" w:hAnsi="Century Gothic"/>
              </w:rPr>
            </w:pPr>
          </w:p>
        </w:tc>
        <w:tc>
          <w:tcPr>
            <w:tcW w:w="1024" w:type="dxa"/>
          </w:tcPr>
          <w:p w14:paraId="5C681363" w14:textId="77777777" w:rsidR="008F1216" w:rsidRPr="00437BB8" w:rsidRDefault="008F1216" w:rsidP="006F44F4">
            <w:pPr>
              <w:rPr>
                <w:rFonts w:ascii="Century Gothic" w:hAnsi="Century Gothic"/>
              </w:rPr>
            </w:pPr>
          </w:p>
        </w:tc>
      </w:tr>
      <w:tr w:rsidR="008F1216" w:rsidRPr="00437BB8" w14:paraId="1A23FDB4" w14:textId="77777777" w:rsidTr="006F44F4">
        <w:trPr>
          <w:gridAfter w:val="1"/>
          <w:wAfter w:w="7" w:type="dxa"/>
          <w:trHeight w:val="267"/>
        </w:trPr>
        <w:tc>
          <w:tcPr>
            <w:tcW w:w="851" w:type="dxa"/>
          </w:tcPr>
          <w:p w14:paraId="22EEF79F" w14:textId="77777777" w:rsidR="008F1216" w:rsidRDefault="008F1216" w:rsidP="006F44F4">
            <w:pPr>
              <w:jc w:val="right"/>
              <w:rPr>
                <w:rFonts w:ascii="Century Gothic" w:hAnsi="Century Gothic"/>
              </w:rPr>
            </w:pPr>
          </w:p>
        </w:tc>
        <w:tc>
          <w:tcPr>
            <w:tcW w:w="2977" w:type="dxa"/>
            <w:gridSpan w:val="2"/>
          </w:tcPr>
          <w:p w14:paraId="449E4143" w14:textId="77777777" w:rsidR="008F1216" w:rsidRDefault="008F1216" w:rsidP="006F44F4">
            <w:pPr>
              <w:rPr>
                <w:rFonts w:ascii="Century Gothic" w:hAnsi="Century Gothic"/>
              </w:rPr>
            </w:pPr>
          </w:p>
        </w:tc>
        <w:tc>
          <w:tcPr>
            <w:tcW w:w="7535" w:type="dxa"/>
          </w:tcPr>
          <w:p w14:paraId="063A9184" w14:textId="77777777" w:rsidR="008F1216" w:rsidRDefault="008F1216" w:rsidP="006F44F4">
            <w:pPr>
              <w:rPr>
                <w:rFonts w:ascii="Century Gothic" w:hAnsi="Century Gothic"/>
              </w:rPr>
            </w:pPr>
            <w:r>
              <w:rPr>
                <w:rFonts w:ascii="Century Gothic" w:hAnsi="Century Gothic"/>
              </w:rPr>
              <w:t xml:space="preserve">5.7 Limit samples </w:t>
            </w:r>
          </w:p>
        </w:tc>
        <w:tc>
          <w:tcPr>
            <w:tcW w:w="1080" w:type="dxa"/>
          </w:tcPr>
          <w:p w14:paraId="0FED3731" w14:textId="77777777" w:rsidR="008F1216" w:rsidRPr="00437BB8" w:rsidRDefault="008F1216" w:rsidP="006F44F4">
            <w:pPr>
              <w:rPr>
                <w:rFonts w:ascii="Century Gothic" w:hAnsi="Century Gothic"/>
              </w:rPr>
            </w:pPr>
          </w:p>
        </w:tc>
        <w:tc>
          <w:tcPr>
            <w:tcW w:w="1024" w:type="dxa"/>
          </w:tcPr>
          <w:p w14:paraId="1A6B1C28" w14:textId="77777777" w:rsidR="008F1216" w:rsidRPr="00437BB8" w:rsidRDefault="008F1216" w:rsidP="006F44F4">
            <w:pPr>
              <w:rPr>
                <w:rFonts w:ascii="Century Gothic" w:hAnsi="Century Gothic"/>
              </w:rPr>
            </w:pPr>
          </w:p>
        </w:tc>
      </w:tr>
      <w:tr w:rsidR="008F1216" w:rsidRPr="00437BB8" w14:paraId="2C08D7C7" w14:textId="77777777" w:rsidTr="006F44F4">
        <w:trPr>
          <w:gridAfter w:val="1"/>
          <w:wAfter w:w="7" w:type="dxa"/>
          <w:trHeight w:val="267"/>
        </w:trPr>
        <w:tc>
          <w:tcPr>
            <w:tcW w:w="851" w:type="dxa"/>
          </w:tcPr>
          <w:p w14:paraId="71C8ADB1" w14:textId="77777777" w:rsidR="008F1216" w:rsidRDefault="008F1216" w:rsidP="006F44F4">
            <w:pPr>
              <w:jc w:val="right"/>
              <w:rPr>
                <w:rFonts w:ascii="Century Gothic" w:hAnsi="Century Gothic"/>
              </w:rPr>
            </w:pPr>
          </w:p>
        </w:tc>
        <w:tc>
          <w:tcPr>
            <w:tcW w:w="2977" w:type="dxa"/>
            <w:gridSpan w:val="2"/>
          </w:tcPr>
          <w:p w14:paraId="3ABC4E32" w14:textId="77777777" w:rsidR="008F1216" w:rsidRDefault="008F1216" w:rsidP="006F44F4">
            <w:pPr>
              <w:rPr>
                <w:rFonts w:ascii="Century Gothic" w:hAnsi="Century Gothic"/>
              </w:rPr>
            </w:pPr>
          </w:p>
        </w:tc>
        <w:tc>
          <w:tcPr>
            <w:tcW w:w="7535" w:type="dxa"/>
          </w:tcPr>
          <w:p w14:paraId="6510A768" w14:textId="77777777" w:rsidR="008F1216" w:rsidRDefault="008F1216" w:rsidP="006F44F4">
            <w:pPr>
              <w:rPr>
                <w:rFonts w:ascii="Century Gothic" w:hAnsi="Century Gothic"/>
              </w:rPr>
            </w:pPr>
            <w:r>
              <w:rPr>
                <w:rFonts w:ascii="Century Gothic" w:hAnsi="Century Gothic"/>
              </w:rPr>
              <w:t>5.8 Finishing operations and final packing</w:t>
            </w:r>
          </w:p>
        </w:tc>
        <w:tc>
          <w:tcPr>
            <w:tcW w:w="1080" w:type="dxa"/>
          </w:tcPr>
          <w:p w14:paraId="4AF3396A" w14:textId="77777777" w:rsidR="008F1216" w:rsidRPr="00437BB8" w:rsidRDefault="008F1216" w:rsidP="006F44F4">
            <w:pPr>
              <w:rPr>
                <w:rFonts w:ascii="Century Gothic" w:hAnsi="Century Gothic"/>
              </w:rPr>
            </w:pPr>
          </w:p>
        </w:tc>
        <w:tc>
          <w:tcPr>
            <w:tcW w:w="1024" w:type="dxa"/>
          </w:tcPr>
          <w:p w14:paraId="6FEE8247" w14:textId="77777777" w:rsidR="008F1216" w:rsidRPr="00437BB8" w:rsidRDefault="008F1216" w:rsidP="006F44F4">
            <w:pPr>
              <w:rPr>
                <w:rFonts w:ascii="Century Gothic" w:hAnsi="Century Gothic"/>
              </w:rPr>
            </w:pPr>
          </w:p>
        </w:tc>
      </w:tr>
      <w:tr w:rsidR="008F1216" w:rsidRPr="00437BB8" w14:paraId="4ED09954" w14:textId="77777777" w:rsidTr="006F44F4">
        <w:trPr>
          <w:gridAfter w:val="1"/>
          <w:wAfter w:w="7" w:type="dxa"/>
          <w:trHeight w:val="267"/>
        </w:trPr>
        <w:tc>
          <w:tcPr>
            <w:tcW w:w="851" w:type="dxa"/>
          </w:tcPr>
          <w:p w14:paraId="6A4ABC0A" w14:textId="77777777" w:rsidR="008F1216" w:rsidRDefault="008F1216" w:rsidP="006F44F4">
            <w:pPr>
              <w:jc w:val="right"/>
              <w:rPr>
                <w:rFonts w:ascii="Century Gothic" w:hAnsi="Century Gothic"/>
              </w:rPr>
            </w:pPr>
          </w:p>
        </w:tc>
        <w:tc>
          <w:tcPr>
            <w:tcW w:w="2977" w:type="dxa"/>
            <w:gridSpan w:val="2"/>
          </w:tcPr>
          <w:p w14:paraId="501CC82A" w14:textId="77777777" w:rsidR="008F1216" w:rsidRDefault="008F1216" w:rsidP="006F44F4">
            <w:pPr>
              <w:rPr>
                <w:rFonts w:ascii="Century Gothic" w:hAnsi="Century Gothic"/>
              </w:rPr>
            </w:pPr>
          </w:p>
        </w:tc>
        <w:tc>
          <w:tcPr>
            <w:tcW w:w="7535" w:type="dxa"/>
          </w:tcPr>
          <w:p w14:paraId="7B37C8BF" w14:textId="77777777" w:rsidR="008F1216" w:rsidRDefault="008F1216" w:rsidP="006F44F4">
            <w:pPr>
              <w:rPr>
                <w:rFonts w:ascii="Century Gothic" w:hAnsi="Century Gothic"/>
              </w:rPr>
            </w:pPr>
          </w:p>
        </w:tc>
        <w:tc>
          <w:tcPr>
            <w:tcW w:w="1080" w:type="dxa"/>
          </w:tcPr>
          <w:p w14:paraId="261D5142" w14:textId="77777777" w:rsidR="008F1216" w:rsidRPr="00437BB8" w:rsidRDefault="008F1216" w:rsidP="006F44F4">
            <w:pPr>
              <w:rPr>
                <w:rFonts w:ascii="Century Gothic" w:hAnsi="Century Gothic"/>
              </w:rPr>
            </w:pPr>
          </w:p>
        </w:tc>
        <w:tc>
          <w:tcPr>
            <w:tcW w:w="1024" w:type="dxa"/>
          </w:tcPr>
          <w:p w14:paraId="4DC30CD8" w14:textId="77777777" w:rsidR="008F1216" w:rsidRPr="00437BB8" w:rsidRDefault="008F1216" w:rsidP="006F44F4">
            <w:pPr>
              <w:rPr>
                <w:rFonts w:ascii="Century Gothic" w:hAnsi="Century Gothic"/>
              </w:rPr>
            </w:pPr>
          </w:p>
        </w:tc>
      </w:tr>
      <w:tr w:rsidR="008F1216" w:rsidRPr="00437BB8" w14:paraId="50D4C8DF" w14:textId="77777777" w:rsidTr="006F44F4">
        <w:trPr>
          <w:gridAfter w:val="1"/>
          <w:wAfter w:w="7" w:type="dxa"/>
          <w:trHeight w:val="267"/>
        </w:trPr>
        <w:tc>
          <w:tcPr>
            <w:tcW w:w="851" w:type="dxa"/>
          </w:tcPr>
          <w:p w14:paraId="339703B5" w14:textId="77777777" w:rsidR="008F1216" w:rsidRPr="00992764" w:rsidRDefault="008F1216" w:rsidP="006F44F4">
            <w:pPr>
              <w:rPr>
                <w:rFonts w:ascii="Century Gothic" w:hAnsi="Century Gothic"/>
                <w:b/>
              </w:rPr>
            </w:pPr>
            <w:r w:rsidRPr="00992764">
              <w:rPr>
                <w:rFonts w:ascii="Century Gothic" w:hAnsi="Century Gothic"/>
                <w:b/>
              </w:rPr>
              <w:t>6</w:t>
            </w:r>
          </w:p>
        </w:tc>
        <w:tc>
          <w:tcPr>
            <w:tcW w:w="10512" w:type="dxa"/>
            <w:gridSpan w:val="3"/>
          </w:tcPr>
          <w:p w14:paraId="43760893" w14:textId="77777777" w:rsidR="008F1216" w:rsidRPr="00992764" w:rsidRDefault="008F1216" w:rsidP="006F44F4">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2233D6BB" w14:textId="77777777" w:rsidR="008F1216" w:rsidRPr="00437BB8" w:rsidRDefault="008F1216" w:rsidP="006F44F4">
            <w:pPr>
              <w:rPr>
                <w:rFonts w:ascii="Century Gothic" w:hAnsi="Century Gothic"/>
              </w:rPr>
            </w:pPr>
          </w:p>
        </w:tc>
        <w:tc>
          <w:tcPr>
            <w:tcW w:w="1024" w:type="dxa"/>
          </w:tcPr>
          <w:p w14:paraId="39C189EB" w14:textId="77777777" w:rsidR="008F1216" w:rsidRPr="00437BB8" w:rsidRDefault="008F1216" w:rsidP="006F44F4">
            <w:pPr>
              <w:rPr>
                <w:rFonts w:ascii="Century Gothic" w:hAnsi="Century Gothic"/>
              </w:rPr>
            </w:pPr>
          </w:p>
        </w:tc>
      </w:tr>
      <w:tr w:rsidR="008F1216" w:rsidRPr="00437BB8" w14:paraId="774F67B9" w14:textId="77777777" w:rsidTr="006F44F4">
        <w:trPr>
          <w:gridAfter w:val="1"/>
          <w:wAfter w:w="7" w:type="dxa"/>
          <w:trHeight w:val="267"/>
        </w:trPr>
        <w:tc>
          <w:tcPr>
            <w:tcW w:w="851" w:type="dxa"/>
          </w:tcPr>
          <w:p w14:paraId="0E2AFE50" w14:textId="77777777" w:rsidR="008F1216" w:rsidRDefault="008F1216" w:rsidP="006F44F4">
            <w:pPr>
              <w:jc w:val="right"/>
              <w:rPr>
                <w:rFonts w:ascii="Century Gothic" w:hAnsi="Century Gothic"/>
              </w:rPr>
            </w:pPr>
          </w:p>
        </w:tc>
        <w:tc>
          <w:tcPr>
            <w:tcW w:w="2977" w:type="dxa"/>
            <w:gridSpan w:val="2"/>
          </w:tcPr>
          <w:p w14:paraId="226AFABD" w14:textId="77777777" w:rsidR="008F1216" w:rsidRDefault="008F1216" w:rsidP="006F44F4">
            <w:pPr>
              <w:rPr>
                <w:rFonts w:ascii="Century Gothic" w:hAnsi="Century Gothic"/>
              </w:rPr>
            </w:pPr>
          </w:p>
        </w:tc>
        <w:tc>
          <w:tcPr>
            <w:tcW w:w="7535" w:type="dxa"/>
          </w:tcPr>
          <w:p w14:paraId="7D21D68F" w14:textId="77777777" w:rsidR="008F1216" w:rsidRDefault="008F1216" w:rsidP="006F44F4">
            <w:pPr>
              <w:rPr>
                <w:rFonts w:ascii="Century Gothic" w:hAnsi="Century Gothic"/>
              </w:rPr>
            </w:pPr>
            <w:r>
              <w:rPr>
                <w:rFonts w:ascii="Century Gothic" w:hAnsi="Century Gothic"/>
              </w:rPr>
              <w:t>6.1 Weekly test on theory contents</w:t>
            </w:r>
          </w:p>
        </w:tc>
        <w:tc>
          <w:tcPr>
            <w:tcW w:w="2104" w:type="dxa"/>
            <w:gridSpan w:val="2"/>
            <w:vMerge w:val="restart"/>
          </w:tcPr>
          <w:p w14:paraId="16312B1B" w14:textId="77777777" w:rsidR="008F1216" w:rsidRPr="00437BB8" w:rsidRDefault="008F1216" w:rsidP="006F44F4">
            <w:pPr>
              <w:jc w:val="center"/>
              <w:rPr>
                <w:rFonts w:ascii="Century Gothic" w:hAnsi="Century Gothic"/>
              </w:rPr>
            </w:pPr>
            <w:r>
              <w:rPr>
                <w:rFonts w:ascii="Century Gothic" w:hAnsi="Century Gothic"/>
              </w:rPr>
              <w:t>12 DAYS</w:t>
            </w:r>
          </w:p>
        </w:tc>
      </w:tr>
      <w:tr w:rsidR="008F1216" w:rsidRPr="00437BB8" w14:paraId="5C06C8DF" w14:textId="77777777" w:rsidTr="006F44F4">
        <w:trPr>
          <w:gridAfter w:val="1"/>
          <w:wAfter w:w="7" w:type="dxa"/>
          <w:trHeight w:val="267"/>
        </w:trPr>
        <w:tc>
          <w:tcPr>
            <w:tcW w:w="851" w:type="dxa"/>
          </w:tcPr>
          <w:p w14:paraId="3C4B17E6" w14:textId="77777777" w:rsidR="008F1216" w:rsidRDefault="008F1216" w:rsidP="006F44F4">
            <w:pPr>
              <w:jc w:val="right"/>
              <w:rPr>
                <w:rFonts w:ascii="Century Gothic" w:hAnsi="Century Gothic"/>
              </w:rPr>
            </w:pPr>
          </w:p>
        </w:tc>
        <w:tc>
          <w:tcPr>
            <w:tcW w:w="2977" w:type="dxa"/>
            <w:gridSpan w:val="2"/>
          </w:tcPr>
          <w:p w14:paraId="27E0976A" w14:textId="77777777" w:rsidR="008F1216" w:rsidRDefault="008F1216" w:rsidP="006F44F4">
            <w:pPr>
              <w:rPr>
                <w:rFonts w:ascii="Century Gothic" w:hAnsi="Century Gothic"/>
              </w:rPr>
            </w:pPr>
          </w:p>
        </w:tc>
        <w:tc>
          <w:tcPr>
            <w:tcW w:w="7535" w:type="dxa"/>
          </w:tcPr>
          <w:p w14:paraId="6E1D9492" w14:textId="77777777" w:rsidR="008F1216" w:rsidRDefault="008F1216" w:rsidP="006F44F4">
            <w:pPr>
              <w:rPr>
                <w:rFonts w:ascii="Century Gothic" w:hAnsi="Century Gothic"/>
              </w:rPr>
            </w:pPr>
            <w:r>
              <w:rPr>
                <w:rFonts w:ascii="Century Gothic" w:hAnsi="Century Gothic"/>
              </w:rPr>
              <w:t>6.2 Weekly Assignments/Projects</w:t>
            </w:r>
          </w:p>
        </w:tc>
        <w:tc>
          <w:tcPr>
            <w:tcW w:w="2104" w:type="dxa"/>
            <w:gridSpan w:val="2"/>
            <w:vMerge/>
          </w:tcPr>
          <w:p w14:paraId="7FD9A7C9" w14:textId="77777777" w:rsidR="008F1216" w:rsidRPr="00437BB8" w:rsidRDefault="008F1216" w:rsidP="006F44F4">
            <w:pPr>
              <w:rPr>
                <w:rFonts w:ascii="Century Gothic" w:hAnsi="Century Gothic"/>
              </w:rPr>
            </w:pPr>
          </w:p>
        </w:tc>
      </w:tr>
      <w:tr w:rsidR="008F1216" w:rsidRPr="00437BB8" w14:paraId="495E97AE" w14:textId="77777777" w:rsidTr="006F44F4">
        <w:trPr>
          <w:gridAfter w:val="1"/>
          <w:wAfter w:w="7" w:type="dxa"/>
          <w:trHeight w:val="267"/>
        </w:trPr>
        <w:tc>
          <w:tcPr>
            <w:tcW w:w="851" w:type="dxa"/>
          </w:tcPr>
          <w:p w14:paraId="0B5500C9" w14:textId="77777777" w:rsidR="008F1216" w:rsidRDefault="008F1216" w:rsidP="006F44F4">
            <w:pPr>
              <w:jc w:val="right"/>
              <w:rPr>
                <w:rFonts w:ascii="Century Gothic" w:hAnsi="Century Gothic"/>
              </w:rPr>
            </w:pPr>
          </w:p>
        </w:tc>
        <w:tc>
          <w:tcPr>
            <w:tcW w:w="2977" w:type="dxa"/>
            <w:gridSpan w:val="2"/>
          </w:tcPr>
          <w:p w14:paraId="570BD677" w14:textId="77777777" w:rsidR="008F1216" w:rsidRDefault="008F1216" w:rsidP="006F44F4">
            <w:pPr>
              <w:rPr>
                <w:rFonts w:ascii="Century Gothic" w:hAnsi="Century Gothic"/>
              </w:rPr>
            </w:pPr>
          </w:p>
        </w:tc>
        <w:tc>
          <w:tcPr>
            <w:tcW w:w="7535" w:type="dxa"/>
          </w:tcPr>
          <w:p w14:paraId="7C2F7CF3" w14:textId="77777777" w:rsidR="008F1216" w:rsidRDefault="008F1216" w:rsidP="006F44F4">
            <w:pPr>
              <w:rPr>
                <w:rFonts w:ascii="Century Gothic" w:hAnsi="Century Gothic"/>
              </w:rPr>
            </w:pPr>
            <w:r>
              <w:rPr>
                <w:rFonts w:ascii="Century Gothic" w:hAnsi="Century Gothic"/>
              </w:rPr>
              <w:t>6.3 Workshop during each day Practical</w:t>
            </w:r>
          </w:p>
        </w:tc>
        <w:tc>
          <w:tcPr>
            <w:tcW w:w="1080" w:type="dxa"/>
          </w:tcPr>
          <w:p w14:paraId="44D981CB" w14:textId="77777777" w:rsidR="008F1216" w:rsidRPr="00437BB8" w:rsidRDefault="008F1216" w:rsidP="006F44F4">
            <w:pPr>
              <w:rPr>
                <w:rFonts w:ascii="Century Gothic" w:hAnsi="Century Gothic"/>
              </w:rPr>
            </w:pPr>
          </w:p>
        </w:tc>
        <w:tc>
          <w:tcPr>
            <w:tcW w:w="1024" w:type="dxa"/>
          </w:tcPr>
          <w:p w14:paraId="67552AFA" w14:textId="77777777" w:rsidR="008F1216" w:rsidRPr="00437BB8" w:rsidRDefault="008F1216" w:rsidP="006F44F4">
            <w:pPr>
              <w:rPr>
                <w:rFonts w:ascii="Century Gothic" w:hAnsi="Century Gothic"/>
              </w:rPr>
            </w:pPr>
          </w:p>
        </w:tc>
      </w:tr>
      <w:tr w:rsidR="008F1216" w:rsidRPr="00437BB8" w14:paraId="4173F519" w14:textId="77777777" w:rsidTr="006F44F4">
        <w:trPr>
          <w:gridAfter w:val="1"/>
          <w:wAfter w:w="7" w:type="dxa"/>
          <w:trHeight w:val="267"/>
        </w:trPr>
        <w:tc>
          <w:tcPr>
            <w:tcW w:w="851" w:type="dxa"/>
          </w:tcPr>
          <w:p w14:paraId="4CEDC667" w14:textId="77777777" w:rsidR="008F1216" w:rsidRDefault="008F1216" w:rsidP="006F44F4">
            <w:pPr>
              <w:jc w:val="right"/>
              <w:rPr>
                <w:rFonts w:ascii="Century Gothic" w:hAnsi="Century Gothic"/>
              </w:rPr>
            </w:pPr>
          </w:p>
        </w:tc>
        <w:tc>
          <w:tcPr>
            <w:tcW w:w="2977" w:type="dxa"/>
            <w:gridSpan w:val="2"/>
          </w:tcPr>
          <w:p w14:paraId="58E12F3D" w14:textId="77777777" w:rsidR="008F1216" w:rsidRDefault="008F1216" w:rsidP="006F44F4">
            <w:pPr>
              <w:rPr>
                <w:rFonts w:ascii="Century Gothic" w:hAnsi="Century Gothic"/>
              </w:rPr>
            </w:pPr>
          </w:p>
        </w:tc>
        <w:tc>
          <w:tcPr>
            <w:tcW w:w="7535" w:type="dxa"/>
          </w:tcPr>
          <w:p w14:paraId="51DE1E7C" w14:textId="77777777" w:rsidR="008F1216" w:rsidRDefault="008F1216" w:rsidP="006F44F4">
            <w:pPr>
              <w:rPr>
                <w:rFonts w:ascii="Century Gothic" w:hAnsi="Century Gothic"/>
              </w:rPr>
            </w:pPr>
          </w:p>
        </w:tc>
        <w:tc>
          <w:tcPr>
            <w:tcW w:w="1080" w:type="dxa"/>
          </w:tcPr>
          <w:p w14:paraId="51446764" w14:textId="77777777" w:rsidR="008F1216" w:rsidRPr="00437BB8" w:rsidRDefault="008F1216" w:rsidP="006F44F4">
            <w:pPr>
              <w:rPr>
                <w:rFonts w:ascii="Century Gothic" w:hAnsi="Century Gothic"/>
              </w:rPr>
            </w:pPr>
          </w:p>
        </w:tc>
        <w:tc>
          <w:tcPr>
            <w:tcW w:w="1024" w:type="dxa"/>
          </w:tcPr>
          <w:p w14:paraId="483F5A31" w14:textId="77777777" w:rsidR="008F1216" w:rsidRPr="00437BB8" w:rsidRDefault="008F1216" w:rsidP="006F44F4">
            <w:pPr>
              <w:rPr>
                <w:rFonts w:ascii="Century Gothic" w:hAnsi="Century Gothic"/>
              </w:rPr>
            </w:pPr>
          </w:p>
        </w:tc>
      </w:tr>
    </w:tbl>
    <w:p w14:paraId="188E9E1F" w14:textId="77777777" w:rsidR="008F1216" w:rsidRPr="00B55030" w:rsidRDefault="008F1216" w:rsidP="008F1216">
      <w:pPr>
        <w:spacing w:after="0"/>
        <w:rPr>
          <w:rFonts w:ascii="Century Gothic" w:hAnsi="Century Gothic" w:cs="Tahoma"/>
          <w:szCs w:val="22"/>
        </w:rPr>
      </w:pPr>
    </w:p>
    <w:p w14:paraId="3254BD2A" w14:textId="77777777" w:rsidR="008F1216" w:rsidRDefault="008F1216" w:rsidP="008F1216">
      <w:pPr>
        <w:pStyle w:val="ListParagraph"/>
        <w:spacing w:after="0"/>
        <w:ind w:left="360"/>
        <w:rPr>
          <w:rFonts w:ascii="Century Gothic" w:hAnsi="Century Gothic" w:cs="Tahoma"/>
          <w:b/>
          <w:szCs w:val="22"/>
        </w:rPr>
      </w:pPr>
    </w:p>
    <w:p w14:paraId="77E9CD0B" w14:textId="77777777" w:rsidR="008F1216" w:rsidRPr="001E597E" w:rsidRDefault="008F1216" w:rsidP="008F1216">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5F6C2890" w14:textId="77777777" w:rsidR="008F1216" w:rsidRDefault="008F1216" w:rsidP="008F1216">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8F1216" w:rsidRPr="00437BB8" w14:paraId="495C5788" w14:textId="77777777" w:rsidTr="006F44F4">
        <w:trPr>
          <w:trHeight w:val="267"/>
        </w:trPr>
        <w:tc>
          <w:tcPr>
            <w:tcW w:w="378" w:type="dxa"/>
          </w:tcPr>
          <w:p w14:paraId="535D0908" w14:textId="77777777" w:rsidR="008F1216" w:rsidRPr="00992764" w:rsidRDefault="008F1216" w:rsidP="006F44F4">
            <w:pPr>
              <w:rPr>
                <w:rFonts w:ascii="Century Gothic" w:hAnsi="Century Gothic"/>
                <w:b/>
              </w:rPr>
            </w:pPr>
            <w:r>
              <w:rPr>
                <w:rFonts w:ascii="Century Gothic" w:hAnsi="Century Gothic"/>
                <w:b/>
              </w:rPr>
              <w:t>1</w:t>
            </w:r>
          </w:p>
        </w:tc>
        <w:tc>
          <w:tcPr>
            <w:tcW w:w="3420" w:type="dxa"/>
          </w:tcPr>
          <w:p w14:paraId="33306740" w14:textId="77777777" w:rsidR="008F1216" w:rsidRPr="00992764" w:rsidRDefault="008F1216" w:rsidP="006F44F4">
            <w:pPr>
              <w:rPr>
                <w:rFonts w:ascii="Century Gothic" w:hAnsi="Century Gothic"/>
                <w:b/>
              </w:rPr>
            </w:pPr>
            <w:r>
              <w:rPr>
                <w:rFonts w:ascii="Century Gothic" w:hAnsi="Century Gothic"/>
                <w:b/>
              </w:rPr>
              <w:t xml:space="preserve">BASIC/INTERNAL ASSESSMENT </w:t>
            </w:r>
          </w:p>
        </w:tc>
        <w:tc>
          <w:tcPr>
            <w:tcW w:w="8280" w:type="dxa"/>
          </w:tcPr>
          <w:p w14:paraId="62F5D8F1" w14:textId="77777777" w:rsidR="008F1216" w:rsidRPr="00FA3076" w:rsidRDefault="008F1216" w:rsidP="006F44F4">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0C907576" w14:textId="77777777" w:rsidR="008F1216" w:rsidRPr="00FA3076" w:rsidRDefault="008F1216" w:rsidP="006F44F4">
            <w:pPr>
              <w:rPr>
                <w:rFonts w:ascii="Century Gothic" w:hAnsi="Century Gothic"/>
                <w:b/>
                <w:sz w:val="12"/>
              </w:rPr>
            </w:pPr>
            <w:r w:rsidRPr="00FA3076">
              <w:rPr>
                <w:rFonts w:ascii="Century Gothic" w:hAnsi="Century Gothic"/>
                <w:b/>
                <w:sz w:val="12"/>
              </w:rPr>
              <w:t>P/T</w:t>
            </w:r>
          </w:p>
        </w:tc>
        <w:tc>
          <w:tcPr>
            <w:tcW w:w="676" w:type="dxa"/>
          </w:tcPr>
          <w:p w14:paraId="1CF6F687" w14:textId="77777777" w:rsidR="008F1216" w:rsidRPr="00FA3076" w:rsidRDefault="008F1216" w:rsidP="006F44F4">
            <w:pPr>
              <w:rPr>
                <w:rFonts w:ascii="Century Gothic" w:hAnsi="Century Gothic"/>
                <w:b/>
                <w:sz w:val="12"/>
              </w:rPr>
            </w:pPr>
            <w:r w:rsidRPr="00FA3076">
              <w:rPr>
                <w:rFonts w:ascii="Century Gothic" w:hAnsi="Century Gothic"/>
                <w:b/>
                <w:sz w:val="12"/>
              </w:rPr>
              <w:t>MARKS</w:t>
            </w:r>
          </w:p>
        </w:tc>
      </w:tr>
      <w:tr w:rsidR="008F1216" w:rsidRPr="00437BB8" w14:paraId="3E05E7F1" w14:textId="77777777" w:rsidTr="006F44F4">
        <w:trPr>
          <w:trHeight w:val="267"/>
        </w:trPr>
        <w:tc>
          <w:tcPr>
            <w:tcW w:w="378" w:type="dxa"/>
          </w:tcPr>
          <w:p w14:paraId="7696E8F9" w14:textId="77777777" w:rsidR="008F1216" w:rsidRDefault="008F1216" w:rsidP="006F44F4">
            <w:pPr>
              <w:jc w:val="right"/>
              <w:rPr>
                <w:rFonts w:ascii="Century Gothic" w:hAnsi="Century Gothic"/>
              </w:rPr>
            </w:pPr>
          </w:p>
        </w:tc>
        <w:tc>
          <w:tcPr>
            <w:tcW w:w="3420" w:type="dxa"/>
          </w:tcPr>
          <w:p w14:paraId="1674A03B" w14:textId="77777777" w:rsidR="008F1216" w:rsidRDefault="008F1216" w:rsidP="006F44F4">
            <w:pPr>
              <w:rPr>
                <w:rFonts w:ascii="Century Gothic" w:hAnsi="Century Gothic"/>
              </w:rPr>
            </w:pPr>
          </w:p>
        </w:tc>
        <w:tc>
          <w:tcPr>
            <w:tcW w:w="8280" w:type="dxa"/>
          </w:tcPr>
          <w:p w14:paraId="1333B002" w14:textId="77777777" w:rsidR="008F1216" w:rsidRPr="000A5BFD" w:rsidRDefault="008F1216" w:rsidP="006F44F4">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40F3F586" w14:textId="77777777" w:rsidR="008F1216" w:rsidRPr="00437BB8" w:rsidRDefault="008F1216" w:rsidP="006F44F4">
            <w:pPr>
              <w:rPr>
                <w:rFonts w:ascii="Century Gothic" w:hAnsi="Century Gothic"/>
              </w:rPr>
            </w:pPr>
            <w:r>
              <w:rPr>
                <w:rFonts w:ascii="Century Gothic" w:hAnsi="Century Gothic"/>
              </w:rPr>
              <w:t>P</w:t>
            </w:r>
          </w:p>
        </w:tc>
        <w:tc>
          <w:tcPr>
            <w:tcW w:w="676" w:type="dxa"/>
          </w:tcPr>
          <w:p w14:paraId="6A1EE361" w14:textId="77777777" w:rsidR="008F1216" w:rsidRPr="00437BB8" w:rsidRDefault="008F1216" w:rsidP="006F44F4">
            <w:pPr>
              <w:rPr>
                <w:rFonts w:ascii="Century Gothic" w:hAnsi="Century Gothic"/>
              </w:rPr>
            </w:pPr>
          </w:p>
        </w:tc>
      </w:tr>
      <w:tr w:rsidR="008F1216" w:rsidRPr="00437BB8" w14:paraId="29F870C6" w14:textId="77777777" w:rsidTr="006F44F4">
        <w:trPr>
          <w:trHeight w:val="267"/>
        </w:trPr>
        <w:tc>
          <w:tcPr>
            <w:tcW w:w="378" w:type="dxa"/>
          </w:tcPr>
          <w:p w14:paraId="039FCB04" w14:textId="77777777" w:rsidR="008F1216" w:rsidRDefault="008F1216" w:rsidP="006F44F4">
            <w:pPr>
              <w:jc w:val="right"/>
              <w:rPr>
                <w:rFonts w:ascii="Century Gothic" w:hAnsi="Century Gothic"/>
              </w:rPr>
            </w:pPr>
          </w:p>
        </w:tc>
        <w:tc>
          <w:tcPr>
            <w:tcW w:w="3420" w:type="dxa"/>
          </w:tcPr>
          <w:p w14:paraId="243C105A" w14:textId="77777777" w:rsidR="008F1216" w:rsidRDefault="008F1216" w:rsidP="006F44F4">
            <w:pPr>
              <w:rPr>
                <w:rFonts w:ascii="Century Gothic" w:hAnsi="Century Gothic"/>
              </w:rPr>
            </w:pPr>
          </w:p>
        </w:tc>
        <w:tc>
          <w:tcPr>
            <w:tcW w:w="8280" w:type="dxa"/>
          </w:tcPr>
          <w:p w14:paraId="2F4C1381" w14:textId="77777777" w:rsidR="008F1216" w:rsidRPr="000A5BFD" w:rsidRDefault="008F1216" w:rsidP="006F44F4">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1495084B" w14:textId="77777777" w:rsidR="008F1216" w:rsidRPr="00437BB8" w:rsidRDefault="008F1216" w:rsidP="006F44F4">
            <w:pPr>
              <w:rPr>
                <w:rFonts w:ascii="Century Gothic" w:hAnsi="Century Gothic"/>
              </w:rPr>
            </w:pPr>
            <w:r>
              <w:rPr>
                <w:rFonts w:ascii="Century Gothic" w:hAnsi="Century Gothic"/>
              </w:rPr>
              <w:t>T</w:t>
            </w:r>
          </w:p>
        </w:tc>
        <w:tc>
          <w:tcPr>
            <w:tcW w:w="676" w:type="dxa"/>
          </w:tcPr>
          <w:p w14:paraId="346BE336" w14:textId="77777777" w:rsidR="008F1216" w:rsidRPr="00437BB8" w:rsidRDefault="008F1216" w:rsidP="006F44F4">
            <w:pPr>
              <w:rPr>
                <w:rFonts w:ascii="Century Gothic" w:hAnsi="Century Gothic"/>
              </w:rPr>
            </w:pPr>
          </w:p>
        </w:tc>
      </w:tr>
      <w:tr w:rsidR="008F1216" w:rsidRPr="00437BB8" w14:paraId="78BC9CE3" w14:textId="77777777" w:rsidTr="006F44F4">
        <w:trPr>
          <w:trHeight w:val="267"/>
        </w:trPr>
        <w:tc>
          <w:tcPr>
            <w:tcW w:w="378" w:type="dxa"/>
          </w:tcPr>
          <w:p w14:paraId="3B0B33D2" w14:textId="77777777" w:rsidR="008F1216" w:rsidRPr="00992764" w:rsidRDefault="008F1216" w:rsidP="006F44F4">
            <w:pPr>
              <w:rPr>
                <w:rFonts w:ascii="Century Gothic" w:hAnsi="Century Gothic"/>
                <w:b/>
              </w:rPr>
            </w:pPr>
            <w:r>
              <w:rPr>
                <w:rFonts w:ascii="Century Gothic" w:hAnsi="Century Gothic"/>
                <w:b/>
              </w:rPr>
              <w:t>2</w:t>
            </w:r>
          </w:p>
        </w:tc>
        <w:tc>
          <w:tcPr>
            <w:tcW w:w="3420" w:type="dxa"/>
          </w:tcPr>
          <w:p w14:paraId="37CFDB9A" w14:textId="77777777" w:rsidR="008F1216" w:rsidRPr="00992764" w:rsidRDefault="008F1216" w:rsidP="006F44F4">
            <w:pPr>
              <w:rPr>
                <w:rFonts w:ascii="Century Gothic" w:hAnsi="Century Gothic"/>
                <w:b/>
              </w:rPr>
            </w:pPr>
            <w:r w:rsidRPr="00992764">
              <w:rPr>
                <w:rFonts w:ascii="Century Gothic" w:hAnsi="Century Gothic"/>
                <w:b/>
              </w:rPr>
              <w:t>FINAL PROJECT PRESENTATION</w:t>
            </w:r>
          </w:p>
        </w:tc>
        <w:tc>
          <w:tcPr>
            <w:tcW w:w="8280" w:type="dxa"/>
          </w:tcPr>
          <w:p w14:paraId="3C287465" w14:textId="77777777" w:rsidR="008F1216" w:rsidRDefault="008F1216" w:rsidP="006F44F4">
            <w:pPr>
              <w:rPr>
                <w:rFonts w:ascii="Century Gothic" w:hAnsi="Century Gothic"/>
              </w:rPr>
            </w:pPr>
            <w:r>
              <w:rPr>
                <w:rFonts w:ascii="Century Gothic" w:hAnsi="Century Gothic"/>
              </w:rPr>
              <w:t>(Final stage of completion of session)</w:t>
            </w:r>
          </w:p>
        </w:tc>
        <w:tc>
          <w:tcPr>
            <w:tcW w:w="720" w:type="dxa"/>
          </w:tcPr>
          <w:p w14:paraId="77060B2C" w14:textId="77777777" w:rsidR="008F1216" w:rsidRPr="00437BB8" w:rsidRDefault="008F1216" w:rsidP="006F44F4">
            <w:pPr>
              <w:rPr>
                <w:rFonts w:ascii="Century Gothic" w:hAnsi="Century Gothic"/>
              </w:rPr>
            </w:pPr>
          </w:p>
        </w:tc>
        <w:tc>
          <w:tcPr>
            <w:tcW w:w="676" w:type="dxa"/>
          </w:tcPr>
          <w:p w14:paraId="3DE797F0" w14:textId="77777777" w:rsidR="008F1216" w:rsidRPr="00437BB8" w:rsidRDefault="008F1216" w:rsidP="006F44F4">
            <w:pPr>
              <w:rPr>
                <w:rFonts w:ascii="Century Gothic" w:hAnsi="Century Gothic"/>
              </w:rPr>
            </w:pPr>
          </w:p>
        </w:tc>
      </w:tr>
      <w:tr w:rsidR="008F1216" w:rsidRPr="00437BB8" w14:paraId="1A9535EF" w14:textId="77777777" w:rsidTr="006F44F4">
        <w:trPr>
          <w:trHeight w:val="267"/>
        </w:trPr>
        <w:tc>
          <w:tcPr>
            <w:tcW w:w="378" w:type="dxa"/>
          </w:tcPr>
          <w:p w14:paraId="76DBB456" w14:textId="77777777" w:rsidR="008F1216" w:rsidRDefault="008F1216" w:rsidP="006F44F4">
            <w:pPr>
              <w:jc w:val="right"/>
              <w:rPr>
                <w:rFonts w:ascii="Century Gothic" w:hAnsi="Century Gothic"/>
              </w:rPr>
            </w:pPr>
          </w:p>
        </w:tc>
        <w:tc>
          <w:tcPr>
            <w:tcW w:w="3420" w:type="dxa"/>
          </w:tcPr>
          <w:p w14:paraId="65A23B74" w14:textId="77777777" w:rsidR="008F1216" w:rsidRDefault="008F1216" w:rsidP="006F44F4">
            <w:pPr>
              <w:rPr>
                <w:rFonts w:ascii="Century Gothic" w:hAnsi="Century Gothic"/>
              </w:rPr>
            </w:pPr>
          </w:p>
        </w:tc>
        <w:tc>
          <w:tcPr>
            <w:tcW w:w="8280" w:type="dxa"/>
          </w:tcPr>
          <w:p w14:paraId="1BCFC6DB" w14:textId="77777777" w:rsidR="008F1216" w:rsidRPr="000A5BFD" w:rsidRDefault="008F1216" w:rsidP="006F44F4">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0D0C80C0" w14:textId="77777777" w:rsidR="008F1216" w:rsidRPr="00437BB8" w:rsidRDefault="008F1216" w:rsidP="006F44F4">
            <w:pPr>
              <w:rPr>
                <w:rFonts w:ascii="Century Gothic" w:hAnsi="Century Gothic"/>
              </w:rPr>
            </w:pPr>
            <w:r>
              <w:rPr>
                <w:rFonts w:ascii="Century Gothic" w:hAnsi="Century Gothic"/>
              </w:rPr>
              <w:t>P</w:t>
            </w:r>
          </w:p>
        </w:tc>
        <w:tc>
          <w:tcPr>
            <w:tcW w:w="676" w:type="dxa"/>
          </w:tcPr>
          <w:p w14:paraId="33B3FA47" w14:textId="77777777" w:rsidR="008F1216" w:rsidRPr="00437BB8" w:rsidRDefault="008F1216" w:rsidP="006F44F4">
            <w:pPr>
              <w:rPr>
                <w:rFonts w:ascii="Century Gothic" w:hAnsi="Century Gothic"/>
              </w:rPr>
            </w:pPr>
          </w:p>
        </w:tc>
      </w:tr>
      <w:tr w:rsidR="008F1216" w:rsidRPr="00437BB8" w14:paraId="2377FA2A" w14:textId="77777777" w:rsidTr="006F44F4">
        <w:trPr>
          <w:trHeight w:val="267"/>
        </w:trPr>
        <w:tc>
          <w:tcPr>
            <w:tcW w:w="378" w:type="dxa"/>
          </w:tcPr>
          <w:p w14:paraId="6942D7E1" w14:textId="77777777" w:rsidR="008F1216" w:rsidRDefault="008F1216" w:rsidP="006F44F4">
            <w:pPr>
              <w:jc w:val="right"/>
              <w:rPr>
                <w:rFonts w:ascii="Century Gothic" w:hAnsi="Century Gothic"/>
              </w:rPr>
            </w:pPr>
          </w:p>
        </w:tc>
        <w:tc>
          <w:tcPr>
            <w:tcW w:w="3420" w:type="dxa"/>
          </w:tcPr>
          <w:p w14:paraId="4460CC92" w14:textId="77777777" w:rsidR="008F1216" w:rsidRDefault="008F1216" w:rsidP="006F44F4">
            <w:pPr>
              <w:rPr>
                <w:rFonts w:ascii="Century Gothic" w:hAnsi="Century Gothic"/>
              </w:rPr>
            </w:pPr>
          </w:p>
        </w:tc>
        <w:tc>
          <w:tcPr>
            <w:tcW w:w="8280" w:type="dxa"/>
          </w:tcPr>
          <w:p w14:paraId="5094E437" w14:textId="77777777" w:rsidR="008F1216" w:rsidRDefault="008F1216" w:rsidP="006F44F4">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7B03F063" w14:textId="77777777" w:rsidR="008F1216" w:rsidRDefault="008F1216" w:rsidP="006F44F4">
            <w:pPr>
              <w:rPr>
                <w:rFonts w:ascii="Century Gothic" w:hAnsi="Century Gothic"/>
              </w:rPr>
            </w:pPr>
            <w:r>
              <w:rPr>
                <w:rFonts w:ascii="Century Gothic" w:hAnsi="Century Gothic"/>
              </w:rPr>
              <w:t>T</w:t>
            </w:r>
          </w:p>
        </w:tc>
        <w:tc>
          <w:tcPr>
            <w:tcW w:w="676" w:type="dxa"/>
          </w:tcPr>
          <w:p w14:paraId="612A0112" w14:textId="77777777" w:rsidR="008F1216" w:rsidRPr="00437BB8" w:rsidRDefault="008F1216" w:rsidP="006F44F4">
            <w:pPr>
              <w:rPr>
                <w:rFonts w:ascii="Century Gothic" w:hAnsi="Century Gothic"/>
              </w:rPr>
            </w:pPr>
          </w:p>
        </w:tc>
      </w:tr>
    </w:tbl>
    <w:p w14:paraId="4CC4E2F1" w14:textId="77777777" w:rsidR="008F1216" w:rsidRDefault="008F1216" w:rsidP="008F1216">
      <w:pPr>
        <w:pStyle w:val="ListParagraph"/>
        <w:spacing w:after="0"/>
        <w:ind w:left="360"/>
        <w:rPr>
          <w:rFonts w:ascii="Century Gothic" w:hAnsi="Century Gothic" w:cs="Tahoma"/>
          <w:b/>
          <w:szCs w:val="22"/>
        </w:rPr>
      </w:pPr>
    </w:p>
    <w:p w14:paraId="38430E8B" w14:textId="77777777" w:rsidR="008F1216" w:rsidRPr="001E597E" w:rsidRDefault="008F1216" w:rsidP="008F1216">
      <w:pPr>
        <w:pStyle w:val="ListParagraph"/>
        <w:numPr>
          <w:ilvl w:val="0"/>
          <w:numId w:val="1"/>
        </w:numPr>
        <w:spacing w:after="0"/>
        <w:rPr>
          <w:rFonts w:ascii="Century Gothic" w:hAnsi="Century Gothic" w:cs="Tahoma"/>
          <w:b/>
          <w:szCs w:val="22"/>
        </w:rPr>
      </w:pPr>
      <w:r>
        <w:rPr>
          <w:rFonts w:ascii="Century Gothic" w:hAnsi="Century Gothic" w:cs="Tahoma"/>
          <w:b/>
          <w:szCs w:val="22"/>
        </w:rPr>
        <w:t>Material List</w:t>
      </w:r>
    </w:p>
    <w:p w14:paraId="7F91BFE9" w14:textId="77777777" w:rsidR="008F1216" w:rsidRDefault="008F1216" w:rsidP="008F1216">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8F1216" w:rsidRPr="00437BB8" w14:paraId="2FF19898" w14:textId="77777777" w:rsidTr="006F44F4">
        <w:trPr>
          <w:trHeight w:val="3272"/>
        </w:trPr>
        <w:tc>
          <w:tcPr>
            <w:tcW w:w="3798" w:type="dxa"/>
          </w:tcPr>
          <w:p w14:paraId="157C508C" w14:textId="77777777" w:rsidR="008F1216" w:rsidRDefault="008F1216" w:rsidP="006F44F4">
            <w:pPr>
              <w:jc w:val="center"/>
              <w:rPr>
                <w:rFonts w:ascii="Century Gothic" w:hAnsi="Century Gothic"/>
              </w:rPr>
            </w:pPr>
          </w:p>
          <w:p w14:paraId="5D2ACAEC" w14:textId="77777777" w:rsidR="008F1216" w:rsidRDefault="008F1216" w:rsidP="006F44F4">
            <w:pPr>
              <w:jc w:val="center"/>
              <w:rPr>
                <w:rFonts w:ascii="Century Gothic" w:hAnsi="Century Gothic"/>
              </w:rPr>
            </w:pPr>
          </w:p>
          <w:p w14:paraId="4DB7A530" w14:textId="77777777" w:rsidR="008F1216" w:rsidRDefault="008F1216" w:rsidP="006F44F4">
            <w:pPr>
              <w:jc w:val="center"/>
              <w:rPr>
                <w:rFonts w:ascii="Century Gothic" w:hAnsi="Century Gothic"/>
              </w:rPr>
            </w:pPr>
          </w:p>
          <w:p w14:paraId="1948FA08" w14:textId="77777777" w:rsidR="008F1216" w:rsidRDefault="008F1216" w:rsidP="006F44F4">
            <w:pPr>
              <w:jc w:val="center"/>
              <w:rPr>
                <w:rFonts w:ascii="Century Gothic" w:hAnsi="Century Gothic"/>
              </w:rPr>
            </w:pPr>
          </w:p>
          <w:p w14:paraId="1FACC559" w14:textId="77777777" w:rsidR="008F1216" w:rsidRDefault="008F1216" w:rsidP="006F44F4">
            <w:pPr>
              <w:jc w:val="center"/>
              <w:rPr>
                <w:rFonts w:ascii="Century Gothic" w:hAnsi="Century Gothic"/>
              </w:rPr>
            </w:pPr>
          </w:p>
          <w:p w14:paraId="421BA2E6" w14:textId="77777777" w:rsidR="008F1216" w:rsidRDefault="008F1216" w:rsidP="006F44F4">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39453AE8" w14:textId="1D23C496" w:rsidR="008F1216" w:rsidRPr="00437BB8" w:rsidRDefault="008F1216" w:rsidP="006F44F4">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xml:space="preserve">, Hand Tools </w:t>
            </w:r>
            <w:r w:rsidR="00B34E7B">
              <w:rPr>
                <w:rFonts w:ascii="Century Gothic" w:hAnsi="Century Gothic"/>
              </w:rPr>
              <w:t xml:space="preserve">, </w:t>
            </w:r>
            <w:r>
              <w:rPr>
                <w:rFonts w:ascii="Century Gothic" w:hAnsi="Century Gothic"/>
              </w:rPr>
              <w:t xml:space="preserve">Drilling M/c, Pneumatic Tools, Torque Ranch, </w:t>
            </w:r>
            <w:r w:rsidR="00B34E7B">
              <w:rPr>
                <w:rFonts w:ascii="Century Gothic" w:hAnsi="Century Gothic"/>
              </w:rPr>
              <w:t>Gauges(Height gauge, Bore gauge, Depth gauge, Ring gauge,)</w:t>
            </w:r>
            <w:r>
              <w:rPr>
                <w:rFonts w:ascii="Century Gothic" w:hAnsi="Century Gothic"/>
              </w:rPr>
              <w:t xml:space="preserve"> </w:t>
            </w:r>
            <w:r w:rsidR="00B34E7B">
              <w:rPr>
                <w:rFonts w:ascii="Century Gothic" w:hAnsi="Century Gothic"/>
              </w:rPr>
              <w:t>CMM, Profile Projector, Weld Penetration Testing set(Cutting Machine, Polishing Machine, Penetration Instrument),Nugget Testing Profile, V</w:t>
            </w:r>
            <w:r>
              <w:rPr>
                <w:rFonts w:ascii="Century Gothic" w:hAnsi="Century Gothic"/>
              </w:rPr>
              <w:t xml:space="preserve">ernier Caliper, Micrometer, </w:t>
            </w:r>
            <w:r w:rsidRPr="00DD67AB">
              <w:rPr>
                <w:rFonts w:ascii="Century Gothic" w:hAnsi="Century Gothic"/>
              </w:rPr>
              <w:t>PPE (Personal Protective Equipments)</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 xml:space="preserve">, </w:t>
            </w:r>
            <w:r w:rsidRPr="00DD67AB">
              <w:rPr>
                <w:rFonts w:ascii="Century Gothic" w:hAnsi="Century Gothic"/>
              </w:rPr>
              <w:t>Ball Peen 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r w:rsidRPr="00DD67AB">
              <w:rPr>
                <w:rFonts w:ascii="Century Gothic" w:hAnsi="Century Gothic"/>
              </w:rPr>
              <w:t>Leather Safety Gloves</w:t>
            </w:r>
            <w:r>
              <w:rPr>
                <w:rFonts w:ascii="Century Gothic" w:hAnsi="Century Gothic"/>
              </w:rPr>
              <w:t xml:space="preserve">, </w:t>
            </w:r>
            <w:r w:rsidRPr="00DD67AB">
              <w:rPr>
                <w:rFonts w:ascii="Century Gothic" w:hAnsi="Century Gothic"/>
              </w:rPr>
              <w:t>Leather 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164BB8">
              <w:rPr>
                <w:rFonts w:ascii="Century Gothic" w:hAnsi="Century Gothic"/>
              </w:rPr>
              <w:t xml:space="preserve">safety helmets, </w:t>
            </w:r>
            <w:bookmarkStart w:id="6" w:name="_GoBack"/>
            <w:bookmarkEnd w:id="6"/>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Pr="00DD67AB">
              <w:rPr>
                <w:rFonts w:ascii="Century Gothic" w:hAnsi="Century Gothic"/>
              </w:rPr>
              <w:t>Hand Towel</w:t>
            </w:r>
          </w:p>
        </w:tc>
      </w:tr>
    </w:tbl>
    <w:p w14:paraId="6277CF8A" w14:textId="77777777" w:rsidR="008F1216" w:rsidRPr="004D614F" w:rsidRDefault="008F1216" w:rsidP="008F1216">
      <w:pPr>
        <w:spacing w:after="0"/>
        <w:rPr>
          <w:rFonts w:ascii="Century Gothic" w:hAnsi="Century Gothic" w:cs="Tahoma"/>
          <w:szCs w:val="22"/>
        </w:rPr>
      </w:pPr>
    </w:p>
    <w:p w14:paraId="194A499A" w14:textId="20B94436" w:rsidR="00C913E0" w:rsidRPr="006366E0" w:rsidRDefault="00C913E0" w:rsidP="006366E0">
      <w:pPr>
        <w:spacing w:after="0"/>
        <w:rPr>
          <w:rFonts w:ascii="Century Gothic" w:hAnsi="Century Gothic" w:cs="Tahoma"/>
          <w:szCs w:val="22"/>
        </w:rPr>
      </w:pPr>
    </w:p>
    <w:sectPr w:rsidR="00C913E0" w:rsidRPr="006366E0"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A565" w14:textId="77777777" w:rsidR="00101995" w:rsidRDefault="00101995" w:rsidP="0062329A">
      <w:pPr>
        <w:spacing w:after="0" w:line="240" w:lineRule="auto"/>
      </w:pPr>
      <w:r>
        <w:separator/>
      </w:r>
    </w:p>
  </w:endnote>
  <w:endnote w:type="continuationSeparator" w:id="0">
    <w:p w14:paraId="14773798" w14:textId="77777777" w:rsidR="00101995" w:rsidRDefault="00101995"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77E2E" w14:textId="77777777" w:rsidR="00101995" w:rsidRDefault="00101995" w:rsidP="0062329A">
      <w:pPr>
        <w:spacing w:after="0" w:line="240" w:lineRule="auto"/>
      </w:pPr>
      <w:r>
        <w:separator/>
      </w:r>
    </w:p>
  </w:footnote>
  <w:footnote w:type="continuationSeparator" w:id="0">
    <w:p w14:paraId="71DBDE8F" w14:textId="77777777" w:rsidR="00101995" w:rsidRDefault="00101995"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1"/>
  </w:num>
  <w:num w:numId="5">
    <w:abstractNumId w:val="28"/>
  </w:num>
  <w:num w:numId="6">
    <w:abstractNumId w:val="3"/>
  </w:num>
  <w:num w:numId="7">
    <w:abstractNumId w:val="2"/>
  </w:num>
  <w:num w:numId="8">
    <w:abstractNumId w:val="20"/>
  </w:num>
  <w:num w:numId="9">
    <w:abstractNumId w:val="11"/>
  </w:num>
  <w:num w:numId="10">
    <w:abstractNumId w:val="4"/>
  </w:num>
  <w:num w:numId="11">
    <w:abstractNumId w:val="16"/>
  </w:num>
  <w:num w:numId="12">
    <w:abstractNumId w:val="18"/>
  </w:num>
  <w:num w:numId="13">
    <w:abstractNumId w:val="26"/>
  </w:num>
  <w:num w:numId="14">
    <w:abstractNumId w:val="29"/>
  </w:num>
  <w:num w:numId="15">
    <w:abstractNumId w:val="17"/>
  </w:num>
  <w:num w:numId="16">
    <w:abstractNumId w:val="22"/>
  </w:num>
  <w:num w:numId="17">
    <w:abstractNumId w:val="9"/>
  </w:num>
  <w:num w:numId="18">
    <w:abstractNumId w:val="10"/>
  </w:num>
  <w:num w:numId="19">
    <w:abstractNumId w:val="12"/>
  </w:num>
  <w:num w:numId="20">
    <w:abstractNumId w:val="24"/>
  </w:num>
  <w:num w:numId="21">
    <w:abstractNumId w:val="15"/>
  </w:num>
  <w:num w:numId="22">
    <w:abstractNumId w:val="19"/>
  </w:num>
  <w:num w:numId="23">
    <w:abstractNumId w:val="27"/>
  </w:num>
  <w:num w:numId="24">
    <w:abstractNumId w:val="6"/>
  </w:num>
  <w:num w:numId="25">
    <w:abstractNumId w:val="23"/>
  </w:num>
  <w:num w:numId="26">
    <w:abstractNumId w:val="1"/>
  </w:num>
  <w:num w:numId="27">
    <w:abstractNumId w:val="13"/>
  </w:num>
  <w:num w:numId="28">
    <w:abstractNumId w:val="14"/>
  </w:num>
  <w:num w:numId="29">
    <w:abstractNumId w:val="25"/>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33966"/>
    <w:rsid w:val="00053A22"/>
    <w:rsid w:val="000628A3"/>
    <w:rsid w:val="00071719"/>
    <w:rsid w:val="000747D7"/>
    <w:rsid w:val="00087DD5"/>
    <w:rsid w:val="000909F1"/>
    <w:rsid w:val="000911AB"/>
    <w:rsid w:val="000A1406"/>
    <w:rsid w:val="000A5BFD"/>
    <w:rsid w:val="000C2832"/>
    <w:rsid w:val="000C7432"/>
    <w:rsid w:val="00101995"/>
    <w:rsid w:val="00115B76"/>
    <w:rsid w:val="001165B8"/>
    <w:rsid w:val="001423B6"/>
    <w:rsid w:val="00161305"/>
    <w:rsid w:val="00164BB8"/>
    <w:rsid w:val="00170198"/>
    <w:rsid w:val="001801EF"/>
    <w:rsid w:val="00184DE2"/>
    <w:rsid w:val="00186906"/>
    <w:rsid w:val="00191705"/>
    <w:rsid w:val="001A0AB5"/>
    <w:rsid w:val="001B103B"/>
    <w:rsid w:val="001B44D1"/>
    <w:rsid w:val="001B47CC"/>
    <w:rsid w:val="001C450F"/>
    <w:rsid w:val="001E597E"/>
    <w:rsid w:val="002266F0"/>
    <w:rsid w:val="00241C88"/>
    <w:rsid w:val="002432A8"/>
    <w:rsid w:val="002769D5"/>
    <w:rsid w:val="00284B27"/>
    <w:rsid w:val="002879EB"/>
    <w:rsid w:val="002972D3"/>
    <w:rsid w:val="002B58D0"/>
    <w:rsid w:val="002C7219"/>
    <w:rsid w:val="002D2117"/>
    <w:rsid w:val="002E2293"/>
    <w:rsid w:val="002F3C88"/>
    <w:rsid w:val="0032136C"/>
    <w:rsid w:val="0035006F"/>
    <w:rsid w:val="00372E4C"/>
    <w:rsid w:val="003731A6"/>
    <w:rsid w:val="003B0429"/>
    <w:rsid w:val="003D5E52"/>
    <w:rsid w:val="003F15D0"/>
    <w:rsid w:val="00404133"/>
    <w:rsid w:val="00405E9C"/>
    <w:rsid w:val="0040683A"/>
    <w:rsid w:val="00441DFC"/>
    <w:rsid w:val="00444A06"/>
    <w:rsid w:val="00450217"/>
    <w:rsid w:val="004602C4"/>
    <w:rsid w:val="004B53ED"/>
    <w:rsid w:val="004C1EB0"/>
    <w:rsid w:val="004D614F"/>
    <w:rsid w:val="004D799D"/>
    <w:rsid w:val="004E2B02"/>
    <w:rsid w:val="00507D11"/>
    <w:rsid w:val="00516642"/>
    <w:rsid w:val="005402D7"/>
    <w:rsid w:val="005436FC"/>
    <w:rsid w:val="00575950"/>
    <w:rsid w:val="00577020"/>
    <w:rsid w:val="005906C7"/>
    <w:rsid w:val="005B5CEF"/>
    <w:rsid w:val="005C2FF6"/>
    <w:rsid w:val="005C532E"/>
    <w:rsid w:val="005C5BF6"/>
    <w:rsid w:val="005D133C"/>
    <w:rsid w:val="005D13BB"/>
    <w:rsid w:val="005E0949"/>
    <w:rsid w:val="005F652A"/>
    <w:rsid w:val="005F6C46"/>
    <w:rsid w:val="0062329A"/>
    <w:rsid w:val="006366E0"/>
    <w:rsid w:val="006479B1"/>
    <w:rsid w:val="0065583C"/>
    <w:rsid w:val="00655C36"/>
    <w:rsid w:val="00671DB7"/>
    <w:rsid w:val="00677A9F"/>
    <w:rsid w:val="006808A2"/>
    <w:rsid w:val="006964AA"/>
    <w:rsid w:val="006B04E7"/>
    <w:rsid w:val="006C778E"/>
    <w:rsid w:val="006D4E35"/>
    <w:rsid w:val="006E3A09"/>
    <w:rsid w:val="00722514"/>
    <w:rsid w:val="00730164"/>
    <w:rsid w:val="007302FA"/>
    <w:rsid w:val="00741D1F"/>
    <w:rsid w:val="00747BAD"/>
    <w:rsid w:val="00750403"/>
    <w:rsid w:val="00783824"/>
    <w:rsid w:val="00792BB5"/>
    <w:rsid w:val="007A2FCA"/>
    <w:rsid w:val="007A3F2B"/>
    <w:rsid w:val="007A4B1F"/>
    <w:rsid w:val="007D6FF3"/>
    <w:rsid w:val="007D779C"/>
    <w:rsid w:val="007E2F69"/>
    <w:rsid w:val="007E73AD"/>
    <w:rsid w:val="007F04A8"/>
    <w:rsid w:val="00801339"/>
    <w:rsid w:val="0081211C"/>
    <w:rsid w:val="0083793D"/>
    <w:rsid w:val="0086523F"/>
    <w:rsid w:val="00867CB3"/>
    <w:rsid w:val="00894C2F"/>
    <w:rsid w:val="008F1216"/>
    <w:rsid w:val="0091708C"/>
    <w:rsid w:val="00927ACF"/>
    <w:rsid w:val="00940E17"/>
    <w:rsid w:val="00947C68"/>
    <w:rsid w:val="009628A7"/>
    <w:rsid w:val="0096650A"/>
    <w:rsid w:val="009678E6"/>
    <w:rsid w:val="009867B7"/>
    <w:rsid w:val="00992764"/>
    <w:rsid w:val="009A2EF9"/>
    <w:rsid w:val="009B67C1"/>
    <w:rsid w:val="009D01E9"/>
    <w:rsid w:val="009E4218"/>
    <w:rsid w:val="00A142B7"/>
    <w:rsid w:val="00A26588"/>
    <w:rsid w:val="00A4718A"/>
    <w:rsid w:val="00A562DB"/>
    <w:rsid w:val="00A635EC"/>
    <w:rsid w:val="00A6366F"/>
    <w:rsid w:val="00A97F60"/>
    <w:rsid w:val="00AC26F0"/>
    <w:rsid w:val="00AC6FAE"/>
    <w:rsid w:val="00AD5985"/>
    <w:rsid w:val="00B02F5D"/>
    <w:rsid w:val="00B21AD9"/>
    <w:rsid w:val="00B34E7B"/>
    <w:rsid w:val="00B44D49"/>
    <w:rsid w:val="00B71E5F"/>
    <w:rsid w:val="00BB7502"/>
    <w:rsid w:val="00BC77CD"/>
    <w:rsid w:val="00BE0E7B"/>
    <w:rsid w:val="00C33795"/>
    <w:rsid w:val="00C37DE7"/>
    <w:rsid w:val="00C500C2"/>
    <w:rsid w:val="00C51CF3"/>
    <w:rsid w:val="00C913E0"/>
    <w:rsid w:val="00CA6003"/>
    <w:rsid w:val="00CB1760"/>
    <w:rsid w:val="00CC04EF"/>
    <w:rsid w:val="00CC3D87"/>
    <w:rsid w:val="00CE3D21"/>
    <w:rsid w:val="00CE48CE"/>
    <w:rsid w:val="00CF2839"/>
    <w:rsid w:val="00CF3D27"/>
    <w:rsid w:val="00CF6ADF"/>
    <w:rsid w:val="00D6163B"/>
    <w:rsid w:val="00D75233"/>
    <w:rsid w:val="00D77EE8"/>
    <w:rsid w:val="00DB780C"/>
    <w:rsid w:val="00DB7F54"/>
    <w:rsid w:val="00DD0146"/>
    <w:rsid w:val="00E01B4A"/>
    <w:rsid w:val="00E03A37"/>
    <w:rsid w:val="00E041B2"/>
    <w:rsid w:val="00E23048"/>
    <w:rsid w:val="00E41C21"/>
    <w:rsid w:val="00E762D8"/>
    <w:rsid w:val="00E7773E"/>
    <w:rsid w:val="00E9596E"/>
    <w:rsid w:val="00EA2139"/>
    <w:rsid w:val="00EA6040"/>
    <w:rsid w:val="00EB7112"/>
    <w:rsid w:val="00EC6B4C"/>
    <w:rsid w:val="00EC726E"/>
    <w:rsid w:val="00ED3C58"/>
    <w:rsid w:val="00ED6424"/>
    <w:rsid w:val="00EF1D71"/>
    <w:rsid w:val="00EF34E3"/>
    <w:rsid w:val="00F34382"/>
    <w:rsid w:val="00F37743"/>
    <w:rsid w:val="00F543BF"/>
    <w:rsid w:val="00F61D95"/>
    <w:rsid w:val="00F65500"/>
    <w:rsid w:val="00F824CD"/>
    <w:rsid w:val="00F9124D"/>
    <w:rsid w:val="00F9668C"/>
    <w:rsid w:val="00FA2C0F"/>
    <w:rsid w:val="00FA3076"/>
    <w:rsid w:val="00FA3AFE"/>
    <w:rsid w:val="00FA51CE"/>
    <w:rsid w:val="00FC1B70"/>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9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8</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60</cp:revision>
  <cp:lastPrinted>2017-05-25T05:04:00Z</cp:lastPrinted>
  <dcterms:created xsi:type="dcterms:W3CDTF">2019-02-08T06:46:00Z</dcterms:created>
  <dcterms:modified xsi:type="dcterms:W3CDTF">2019-02-19T13:44:00Z</dcterms:modified>
</cp:coreProperties>
</file>