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ED1" w:rsidRPr="001F3C05" w:rsidRDefault="00B55FF7" w:rsidP="00510171">
      <w:pPr>
        <w:shd w:val="clear" w:color="auto" w:fill="FFFFFF"/>
        <w:spacing w:before="100" w:beforeAutospacing="1" w:after="100" w:afterAutospacing="1" w:line="360" w:lineRule="atLeast"/>
        <w:jc w:val="center"/>
        <w:rPr>
          <w:rFonts w:ascii="Calibri" w:hAnsi="Calibri"/>
          <w:b/>
          <w:sz w:val="21"/>
          <w:szCs w:val="21"/>
          <w:u w:val="single"/>
        </w:rPr>
      </w:pPr>
      <w:r>
        <w:rPr>
          <w:rFonts w:ascii="Calibri" w:eastAsia="Times New Roman" w:hAnsi="Calibri" w:cs="Helvetica"/>
          <w:b/>
          <w:color w:val="555555"/>
          <w:sz w:val="21"/>
          <w:szCs w:val="21"/>
          <w:u w:val="single"/>
          <w:lang w:eastAsia="en-IN"/>
        </w:rPr>
        <w:t>BS-CFA</w:t>
      </w:r>
      <w:r w:rsidR="00F47732" w:rsidRPr="001F3C05">
        <w:rPr>
          <w:rFonts w:ascii="Calibri" w:eastAsia="Times New Roman" w:hAnsi="Calibri" w:cs="Helvetica"/>
          <w:b/>
          <w:color w:val="555555"/>
          <w:sz w:val="21"/>
          <w:szCs w:val="21"/>
          <w:u w:val="single"/>
          <w:lang w:eastAsia="en-IN"/>
        </w:rPr>
        <w:t xml:space="preserve"> TRAINING </w:t>
      </w:r>
      <w:r w:rsidR="00D52ED1" w:rsidRPr="001F3C05">
        <w:rPr>
          <w:rFonts w:ascii="Calibri" w:eastAsia="Times New Roman" w:hAnsi="Calibri" w:cs="Helvetica"/>
          <w:b/>
          <w:color w:val="555555"/>
          <w:sz w:val="21"/>
          <w:szCs w:val="21"/>
          <w:u w:val="single"/>
          <w:lang w:eastAsia="en-IN"/>
        </w:rPr>
        <w:t xml:space="preserve">CENTER REGISTRATION 2018 </w:t>
      </w:r>
      <w:r w:rsidR="00510171" w:rsidRPr="001F3C05">
        <w:rPr>
          <w:rFonts w:ascii="Calibri" w:eastAsia="Times New Roman" w:hAnsi="Calibri" w:cs="Helvetica"/>
          <w:b/>
          <w:color w:val="555555"/>
          <w:sz w:val="21"/>
          <w:szCs w:val="21"/>
          <w:u w:val="single"/>
          <w:lang w:eastAsia="en-IN"/>
        </w:rPr>
        <w:t xml:space="preserve">Process </w:t>
      </w:r>
      <w:r w:rsidR="000C2D2C" w:rsidRPr="001F3C05">
        <w:rPr>
          <w:rFonts w:ascii="Calibri" w:eastAsia="Times New Roman" w:hAnsi="Calibri" w:cs="Helvetica"/>
          <w:b/>
          <w:color w:val="555555"/>
          <w:sz w:val="21"/>
          <w:szCs w:val="21"/>
          <w:u w:val="single"/>
          <w:lang w:eastAsia="en-IN"/>
        </w:rPr>
        <w:t>–</w:t>
      </w:r>
      <w:r w:rsidR="00DD6E44">
        <w:rPr>
          <w:rFonts w:ascii="Calibri" w:eastAsia="Times New Roman" w:hAnsi="Calibri" w:cs="Helvetica"/>
          <w:b/>
          <w:color w:val="555555"/>
          <w:sz w:val="21"/>
          <w:szCs w:val="21"/>
          <w:u w:val="single"/>
          <w:lang w:eastAsia="en-IN"/>
        </w:rPr>
        <w:t xml:space="preserve">Revised </w:t>
      </w:r>
      <w:r w:rsidR="00105501" w:rsidRPr="001F3C05">
        <w:rPr>
          <w:rFonts w:ascii="Calibri" w:eastAsia="Times New Roman" w:hAnsi="Calibri" w:cs="Helvetica"/>
          <w:b/>
          <w:color w:val="555555"/>
          <w:sz w:val="21"/>
          <w:szCs w:val="21"/>
          <w:u w:val="single"/>
          <w:lang w:eastAsia="en-IN"/>
        </w:rPr>
        <w:t>Notification date</w:t>
      </w:r>
      <w:r w:rsidR="007666B2" w:rsidRPr="001F3C05">
        <w:rPr>
          <w:rFonts w:ascii="Calibri" w:eastAsia="Times New Roman" w:hAnsi="Calibri" w:cs="Helvetica"/>
          <w:b/>
          <w:color w:val="555555"/>
          <w:sz w:val="21"/>
          <w:szCs w:val="21"/>
          <w:u w:val="single"/>
          <w:lang w:eastAsia="en-IN"/>
        </w:rPr>
        <w:t>d</w:t>
      </w:r>
      <w:r w:rsidR="00DD6E44">
        <w:rPr>
          <w:rFonts w:ascii="Calibri" w:eastAsia="Times New Roman" w:hAnsi="Calibri" w:cs="Helvetica"/>
          <w:b/>
          <w:color w:val="555555"/>
          <w:sz w:val="21"/>
          <w:szCs w:val="21"/>
          <w:u w:val="single"/>
          <w:lang w:eastAsia="en-IN"/>
        </w:rPr>
        <w:t xml:space="preserve"> 30</w:t>
      </w:r>
      <w:r w:rsidR="00DD6E44" w:rsidRPr="00DD6E44">
        <w:rPr>
          <w:rFonts w:ascii="Calibri" w:eastAsia="Times New Roman" w:hAnsi="Calibri" w:cs="Helvetica"/>
          <w:b/>
          <w:color w:val="555555"/>
          <w:sz w:val="21"/>
          <w:szCs w:val="21"/>
          <w:u w:val="single"/>
          <w:vertAlign w:val="superscript"/>
          <w:lang w:eastAsia="en-IN"/>
        </w:rPr>
        <w:t>th</w:t>
      </w:r>
      <w:r w:rsidR="00DD6E44">
        <w:rPr>
          <w:rFonts w:ascii="Calibri" w:eastAsia="Times New Roman" w:hAnsi="Calibri" w:cs="Helvetica"/>
          <w:b/>
          <w:color w:val="555555"/>
          <w:sz w:val="21"/>
          <w:szCs w:val="21"/>
          <w:u w:val="single"/>
          <w:lang w:eastAsia="en-IN"/>
        </w:rPr>
        <w:t xml:space="preserve"> November</w:t>
      </w:r>
      <w:r w:rsidR="00D52ED1" w:rsidRPr="001F3C05">
        <w:rPr>
          <w:rFonts w:ascii="Calibri" w:eastAsia="Times New Roman" w:hAnsi="Calibri" w:cs="Helvetica"/>
          <w:b/>
          <w:color w:val="555555"/>
          <w:sz w:val="21"/>
          <w:szCs w:val="21"/>
          <w:u w:val="single"/>
          <w:lang w:eastAsia="en-IN"/>
        </w:rPr>
        <w:t>, 2018</w:t>
      </w:r>
    </w:p>
    <w:p w:rsidR="000528D1" w:rsidRDefault="007B393D" w:rsidP="00D52ED1">
      <w:pPr>
        <w:shd w:val="clear" w:color="auto" w:fill="FFFFFF"/>
        <w:spacing w:before="100" w:beforeAutospacing="1" w:after="100" w:afterAutospacing="1" w:line="360" w:lineRule="atLeast"/>
        <w:jc w:val="both"/>
        <w:rPr>
          <w:rFonts w:ascii="Calibri" w:eastAsia="Times New Roman" w:hAnsi="Calibri" w:cs="Helvetica"/>
          <w:color w:val="555555"/>
          <w:lang w:eastAsia="en-IN"/>
        </w:rPr>
      </w:pPr>
      <w:r w:rsidRPr="00D52ED1">
        <w:rPr>
          <w:rFonts w:ascii="Calibri" w:eastAsia="Times New Roman" w:hAnsi="Calibri" w:cs="Helvetica"/>
          <w:color w:val="555555"/>
          <w:lang w:eastAsia="en-IN"/>
        </w:rPr>
        <w:t xml:space="preserve">This has a reference to the </w:t>
      </w:r>
      <w:r w:rsidR="008A4F6A" w:rsidRPr="008A4F6A">
        <w:rPr>
          <w:rFonts w:ascii="Calibri" w:eastAsia="Times New Roman" w:hAnsi="Calibri" w:cs="Helvetica"/>
          <w:color w:val="555555"/>
          <w:lang w:eastAsia="en-IN"/>
        </w:rPr>
        <w:t xml:space="preserve">BS-CFA COURSE </w:t>
      </w:r>
      <w:r w:rsidR="00F47732" w:rsidRPr="00F47732">
        <w:rPr>
          <w:rFonts w:ascii="Calibri" w:eastAsia="Times New Roman" w:hAnsi="Calibri" w:cs="Helvetica"/>
          <w:color w:val="555555"/>
          <w:lang w:eastAsia="en-IN"/>
        </w:rPr>
        <w:t>TRAINING CENTER REGISTRATION 2018 Process</w:t>
      </w:r>
      <w:r w:rsidR="008614A6" w:rsidRPr="00D52ED1">
        <w:rPr>
          <w:rFonts w:ascii="Calibri" w:eastAsia="Times New Roman" w:hAnsi="Calibri" w:cs="Helvetica"/>
          <w:color w:val="555555"/>
          <w:lang w:eastAsia="en-IN"/>
        </w:rPr>
        <w:t xml:space="preserve"> </w:t>
      </w:r>
      <w:r w:rsidR="00D52ED1" w:rsidRPr="00D52ED1">
        <w:rPr>
          <w:rFonts w:ascii="Calibri" w:eastAsia="Times New Roman" w:hAnsi="Calibri" w:cs="Helvetica"/>
          <w:color w:val="555555"/>
          <w:lang w:eastAsia="en-IN"/>
        </w:rPr>
        <w:t xml:space="preserve">on Bihar Skill </w:t>
      </w:r>
      <w:r w:rsidRPr="00D52ED1">
        <w:rPr>
          <w:rFonts w:ascii="Calibri" w:eastAsia="Times New Roman" w:hAnsi="Calibri" w:cs="Helvetica"/>
          <w:color w:val="555555"/>
          <w:lang w:eastAsia="en-IN"/>
        </w:rPr>
        <w:t xml:space="preserve">Development Mission (BSDM) portal. At the onset we would like to </w:t>
      </w:r>
      <w:r w:rsidR="008614A6" w:rsidRPr="00D52ED1">
        <w:rPr>
          <w:rFonts w:ascii="Calibri" w:eastAsia="Times New Roman" w:hAnsi="Calibri" w:cs="Helvetica"/>
          <w:color w:val="555555"/>
          <w:lang w:eastAsia="en-IN"/>
        </w:rPr>
        <w:t>invite</w:t>
      </w:r>
      <w:r w:rsidRPr="00D52ED1">
        <w:rPr>
          <w:rFonts w:ascii="Calibri" w:eastAsia="Times New Roman" w:hAnsi="Calibri" w:cs="Helvetica"/>
          <w:color w:val="555555"/>
          <w:lang w:eastAsia="en-IN"/>
        </w:rPr>
        <w:t xml:space="preserve"> you for being a part of the skilling ecosystem in Bihar. </w:t>
      </w:r>
    </w:p>
    <w:p w:rsidR="00F47732" w:rsidRDefault="00F47732" w:rsidP="00D52ED1">
      <w:pPr>
        <w:shd w:val="clear" w:color="auto" w:fill="FFFFFF"/>
        <w:spacing w:before="100" w:beforeAutospacing="1" w:after="100" w:afterAutospacing="1" w:line="360" w:lineRule="atLeast"/>
        <w:jc w:val="both"/>
        <w:rPr>
          <w:rFonts w:ascii="Calibri" w:eastAsia="Times New Roman" w:hAnsi="Calibri" w:cs="Helvetica"/>
          <w:color w:val="555555"/>
          <w:lang w:eastAsia="en-IN"/>
        </w:rPr>
      </w:pPr>
      <w:r w:rsidRPr="00F47732">
        <w:rPr>
          <w:rFonts w:ascii="Calibri" w:eastAsia="Times New Roman" w:hAnsi="Calibri" w:cs="Helvetica"/>
          <w:color w:val="555555"/>
          <w:lang w:eastAsia="en-IN"/>
        </w:rPr>
        <w:t>To create a work force who understand how Goods and Service Tax (GST) levied on the supply of goods and services and to help small and medium enterprises of Bihar for filing GST returns, BSDM wants to start a 120 hours course to impart required skills in youth of Bihar to enhance their employability and self-employability. A special emphasis shall be giv</w:t>
      </w:r>
      <w:bookmarkStart w:id="0" w:name="_GoBack"/>
      <w:r w:rsidRPr="00F47732">
        <w:rPr>
          <w:rFonts w:ascii="Calibri" w:eastAsia="Times New Roman" w:hAnsi="Calibri" w:cs="Helvetica"/>
          <w:color w:val="555555"/>
          <w:lang w:eastAsia="en-IN"/>
        </w:rPr>
        <w:t>e</w:t>
      </w:r>
      <w:bookmarkEnd w:id="0"/>
      <w:r w:rsidRPr="00F47732">
        <w:rPr>
          <w:rFonts w:ascii="Calibri" w:eastAsia="Times New Roman" w:hAnsi="Calibri" w:cs="Helvetica"/>
          <w:color w:val="555555"/>
          <w:lang w:eastAsia="en-IN"/>
        </w:rPr>
        <w:t xml:space="preserve">n to those students who have passed standard 12th examination. The proposed </w:t>
      </w:r>
      <w:r w:rsidR="008A4F6A">
        <w:rPr>
          <w:rFonts w:ascii="Calibri" w:eastAsia="Times New Roman" w:hAnsi="Calibri" w:cs="Helvetica"/>
          <w:color w:val="555555"/>
          <w:lang w:eastAsia="en-IN"/>
        </w:rPr>
        <w:t>BS-CFA</w:t>
      </w:r>
      <w:r w:rsidRPr="00F47732">
        <w:rPr>
          <w:rFonts w:ascii="Calibri" w:eastAsia="Times New Roman" w:hAnsi="Calibri" w:cs="Helvetica"/>
          <w:color w:val="555555"/>
          <w:lang w:eastAsia="en-IN"/>
        </w:rPr>
        <w:t xml:space="preserve"> course will be offered to these youths at no cost by establishing new Skil</w:t>
      </w:r>
      <w:r w:rsidR="00CE5785">
        <w:rPr>
          <w:rFonts w:ascii="Calibri" w:eastAsia="Times New Roman" w:hAnsi="Calibri" w:cs="Helvetica"/>
          <w:color w:val="555555"/>
          <w:lang w:eastAsia="en-IN"/>
        </w:rPr>
        <w:t>l Development Centers at all 101 Sub-Division</w:t>
      </w:r>
      <w:r w:rsidRPr="00F47732">
        <w:rPr>
          <w:rFonts w:ascii="Calibri" w:eastAsia="Times New Roman" w:hAnsi="Calibri" w:cs="Helvetica"/>
          <w:color w:val="555555"/>
          <w:lang w:eastAsia="en-IN"/>
        </w:rPr>
        <w:t xml:space="preserve">s in Bihar and to maintain the quality of course delivery the course will be learned through BSDM’s eLearning Management System.  This eContent will run in a quasi-on-line mode on BSDM Learning Management System (LMS) </w:t>
      </w:r>
    </w:p>
    <w:p w:rsidR="006350E9" w:rsidRPr="00D52ED1" w:rsidRDefault="006350E9" w:rsidP="00D52ED1">
      <w:pPr>
        <w:shd w:val="clear" w:color="auto" w:fill="FFFFFF"/>
        <w:spacing w:before="100" w:beforeAutospacing="1" w:after="100" w:afterAutospacing="1" w:line="360" w:lineRule="atLeast"/>
        <w:jc w:val="both"/>
        <w:rPr>
          <w:rFonts w:ascii="Calibri" w:eastAsia="Times New Roman" w:hAnsi="Calibri" w:cs="Helvetica"/>
          <w:color w:val="555555"/>
          <w:lang w:eastAsia="en-IN"/>
        </w:rPr>
      </w:pPr>
      <w:r>
        <w:rPr>
          <w:rFonts w:ascii="Calibri" w:eastAsia="Times New Roman" w:hAnsi="Calibri" w:cs="Helvetica"/>
          <w:color w:val="555555"/>
          <w:lang w:eastAsia="en-IN"/>
        </w:rPr>
        <w:t xml:space="preserve">This </w:t>
      </w:r>
      <w:r w:rsidR="006C166A">
        <w:rPr>
          <w:rFonts w:ascii="Calibri" w:eastAsia="Times New Roman" w:hAnsi="Calibri" w:cs="Helvetica"/>
          <w:color w:val="555555"/>
          <w:lang w:eastAsia="en-IN"/>
        </w:rPr>
        <w:t xml:space="preserve">revised </w:t>
      </w:r>
      <w:r>
        <w:rPr>
          <w:rFonts w:ascii="Calibri" w:eastAsia="Times New Roman" w:hAnsi="Calibri" w:cs="Helvetica"/>
          <w:color w:val="555555"/>
          <w:lang w:eastAsia="en-IN"/>
        </w:rPr>
        <w:t xml:space="preserve">notification is an intimation regarding </w:t>
      </w:r>
      <w:r w:rsidR="008A4F6A" w:rsidRPr="008A4F6A">
        <w:rPr>
          <w:rFonts w:ascii="Calibri" w:eastAsia="Times New Roman" w:hAnsi="Calibri" w:cs="Helvetica"/>
          <w:color w:val="555555"/>
          <w:lang w:eastAsia="en-IN"/>
        </w:rPr>
        <w:t>BS-CFA COURSE</w:t>
      </w:r>
      <w:r w:rsidR="00CE5785" w:rsidRPr="00CE5785">
        <w:rPr>
          <w:rFonts w:ascii="Calibri" w:eastAsia="Times New Roman" w:hAnsi="Calibri" w:cs="Helvetica"/>
          <w:color w:val="555555"/>
          <w:lang w:eastAsia="en-IN"/>
        </w:rPr>
        <w:t xml:space="preserve"> TRAINING CENTER REGISTRATION 2018 Process</w:t>
      </w:r>
      <w:r>
        <w:rPr>
          <w:rFonts w:ascii="Calibri" w:eastAsia="Times New Roman" w:hAnsi="Calibri" w:cs="Helvetica"/>
          <w:color w:val="555555"/>
          <w:lang w:eastAsia="en-IN"/>
        </w:rPr>
        <w:t>.</w:t>
      </w:r>
    </w:p>
    <w:p w:rsidR="008614A6" w:rsidRPr="00F445B0" w:rsidRDefault="008614A6" w:rsidP="007B393D">
      <w:pPr>
        <w:shd w:val="clear" w:color="auto" w:fill="FFFFFF"/>
        <w:spacing w:line="510" w:lineRule="atLeast"/>
        <w:jc w:val="both"/>
        <w:outlineLvl w:val="1"/>
        <w:rPr>
          <w:rFonts w:ascii="Calibri" w:hAnsi="Calibri"/>
          <w:u w:val="single"/>
        </w:rPr>
      </w:pPr>
      <w:r w:rsidRPr="00F445B0">
        <w:rPr>
          <w:rFonts w:ascii="Calibri" w:hAnsi="Calibri"/>
          <w:b/>
          <w:u w:val="single"/>
        </w:rPr>
        <w:t>SKILL DEVELOPMENT CENTER REGISTRATION 2018</w:t>
      </w:r>
      <w:r w:rsidRPr="00F445B0">
        <w:rPr>
          <w:rFonts w:ascii="Calibri" w:hAnsi="Calibri"/>
          <w:u w:val="single"/>
        </w:rPr>
        <w:t xml:space="preserve"> </w:t>
      </w:r>
      <w:r w:rsidRPr="00C95F48">
        <w:rPr>
          <w:rFonts w:ascii="Calibri" w:hAnsi="Calibri"/>
          <w:b/>
          <w:u w:val="single"/>
        </w:rPr>
        <w:t>Process Conditions</w:t>
      </w:r>
    </w:p>
    <w:p w:rsidR="001F2BA5" w:rsidRDefault="008D4038" w:rsidP="00F445B0">
      <w:pPr>
        <w:numPr>
          <w:ilvl w:val="0"/>
          <w:numId w:val="1"/>
        </w:numPr>
        <w:shd w:val="clear" w:color="auto" w:fill="FFFFFF"/>
        <w:spacing w:before="100" w:beforeAutospacing="1" w:after="100" w:afterAutospacing="1" w:line="360" w:lineRule="atLeast"/>
        <w:ind w:left="0"/>
        <w:jc w:val="both"/>
        <w:rPr>
          <w:rFonts w:ascii="Calibri" w:eastAsia="Times New Roman" w:hAnsi="Calibri" w:cs="Helvetica"/>
          <w:color w:val="555555"/>
          <w:lang w:eastAsia="en-IN"/>
        </w:rPr>
      </w:pPr>
      <w:r w:rsidRPr="00F445B0">
        <w:rPr>
          <w:rFonts w:ascii="Calibri" w:eastAsia="Times New Roman" w:hAnsi="Calibri" w:cs="Helvetica"/>
          <w:color w:val="555555"/>
          <w:lang w:eastAsia="en-IN"/>
        </w:rPr>
        <w:t xml:space="preserve">The </w:t>
      </w:r>
      <w:r w:rsidR="008A4F6A" w:rsidRPr="008A4F6A">
        <w:rPr>
          <w:rFonts w:ascii="Calibri" w:eastAsia="Times New Roman" w:hAnsi="Calibri" w:cs="Helvetica"/>
          <w:color w:val="555555"/>
          <w:lang w:eastAsia="en-IN"/>
        </w:rPr>
        <w:t>BS-CFA COURSE</w:t>
      </w:r>
      <w:r w:rsidRPr="00CE5785">
        <w:rPr>
          <w:rFonts w:ascii="Calibri" w:eastAsia="Times New Roman" w:hAnsi="Calibri" w:cs="Helvetica"/>
          <w:color w:val="555555"/>
          <w:lang w:eastAsia="en-IN"/>
        </w:rPr>
        <w:t xml:space="preserve"> TRAINING CENTER REGISTRATION 2018 Process</w:t>
      </w:r>
      <w:r w:rsidRPr="00F445B0">
        <w:rPr>
          <w:rFonts w:ascii="Calibri" w:eastAsia="Times New Roman" w:hAnsi="Calibri" w:cs="Helvetica"/>
          <w:color w:val="555555"/>
          <w:lang w:eastAsia="en-IN"/>
        </w:rPr>
        <w:t xml:space="preserve"> is a restricted registration proce</w:t>
      </w:r>
      <w:r>
        <w:rPr>
          <w:rFonts w:ascii="Calibri" w:eastAsia="Times New Roman" w:hAnsi="Calibri" w:cs="Helvetica"/>
          <w:color w:val="555555"/>
          <w:lang w:eastAsia="en-IN"/>
        </w:rPr>
        <w:t>ss opened for existing KYP SDCs</w:t>
      </w:r>
      <w:r w:rsidRPr="00F445B0">
        <w:rPr>
          <w:rFonts w:ascii="Calibri" w:eastAsia="Times New Roman" w:hAnsi="Calibri" w:cs="Helvetica"/>
          <w:color w:val="555555"/>
          <w:lang w:eastAsia="en-IN"/>
        </w:rPr>
        <w:t>.</w:t>
      </w:r>
      <w:r>
        <w:rPr>
          <w:rFonts w:ascii="Calibri" w:eastAsia="Times New Roman" w:hAnsi="Calibri" w:cs="Helvetica"/>
          <w:color w:val="555555"/>
          <w:lang w:eastAsia="en-IN"/>
        </w:rPr>
        <w:t xml:space="preserve"> As a measure of fair practice BSDM has decided that this process will be open to all the existing KYP SDCs that have been approved on or befo</w:t>
      </w:r>
      <w:r w:rsidR="000D487B">
        <w:rPr>
          <w:rFonts w:ascii="Calibri" w:eastAsia="Times New Roman" w:hAnsi="Calibri" w:cs="Helvetica"/>
          <w:color w:val="555555"/>
          <w:lang w:eastAsia="en-IN"/>
        </w:rPr>
        <w:t>re 30-10</w:t>
      </w:r>
      <w:r>
        <w:rPr>
          <w:rFonts w:ascii="Calibri" w:eastAsia="Times New Roman" w:hAnsi="Calibri" w:cs="Helvetica"/>
          <w:color w:val="555555"/>
          <w:lang w:eastAsia="en-IN"/>
        </w:rPr>
        <w:t>-2018 across all the blocks mapped to the 101 sub-divisions in Bihar. The list of sub-divisions and mapped blocks is provided as Annexure 1</w:t>
      </w:r>
      <w:r w:rsidR="006C166A">
        <w:rPr>
          <w:rFonts w:ascii="Calibri" w:eastAsia="Times New Roman" w:hAnsi="Calibri" w:cs="Helvetica"/>
          <w:color w:val="555555"/>
          <w:lang w:eastAsia="en-IN"/>
        </w:rPr>
        <w:t xml:space="preserve"> (The 4 new blocks mapped to their corresponding Sub-divisions are highlighted in the Annexure in yellow)</w:t>
      </w:r>
      <w:r>
        <w:rPr>
          <w:rFonts w:ascii="Calibri" w:eastAsia="Times New Roman" w:hAnsi="Calibri" w:cs="Helvetica"/>
          <w:color w:val="555555"/>
          <w:lang w:eastAsia="en-IN"/>
        </w:rPr>
        <w:t>.</w:t>
      </w:r>
    </w:p>
    <w:p w:rsidR="008D4038" w:rsidRDefault="008D4038" w:rsidP="00F445B0">
      <w:pPr>
        <w:numPr>
          <w:ilvl w:val="0"/>
          <w:numId w:val="1"/>
        </w:numPr>
        <w:shd w:val="clear" w:color="auto" w:fill="FFFFFF"/>
        <w:spacing w:before="100" w:beforeAutospacing="1" w:after="100" w:afterAutospacing="1" w:line="360" w:lineRule="atLeast"/>
        <w:ind w:left="0"/>
        <w:jc w:val="both"/>
        <w:rPr>
          <w:rFonts w:ascii="Calibri" w:eastAsia="Times New Roman" w:hAnsi="Calibri" w:cs="Helvetica"/>
          <w:color w:val="555555"/>
          <w:lang w:eastAsia="en-IN"/>
        </w:rPr>
      </w:pPr>
      <w:r>
        <w:rPr>
          <w:rFonts w:ascii="Calibri" w:eastAsia="Times New Roman" w:hAnsi="Calibri" w:cs="Helvetica"/>
          <w:color w:val="555555"/>
          <w:lang w:eastAsia="en-IN"/>
        </w:rPr>
        <w:t>The process will not be open to KYP BSDCs.</w:t>
      </w:r>
    </w:p>
    <w:p w:rsidR="008D4038" w:rsidRDefault="008D4038" w:rsidP="00F445B0">
      <w:pPr>
        <w:numPr>
          <w:ilvl w:val="0"/>
          <w:numId w:val="1"/>
        </w:numPr>
        <w:shd w:val="clear" w:color="auto" w:fill="FFFFFF"/>
        <w:spacing w:before="100" w:beforeAutospacing="1" w:after="100" w:afterAutospacing="1" w:line="360" w:lineRule="atLeast"/>
        <w:ind w:left="0"/>
        <w:jc w:val="both"/>
        <w:rPr>
          <w:rFonts w:ascii="Calibri" w:eastAsia="Times New Roman" w:hAnsi="Calibri" w:cs="Helvetica"/>
          <w:color w:val="555555"/>
          <w:lang w:eastAsia="en-IN"/>
        </w:rPr>
      </w:pPr>
      <w:r>
        <w:rPr>
          <w:rFonts w:ascii="Calibri" w:eastAsia="Times New Roman" w:hAnsi="Calibri" w:cs="Helvetica"/>
          <w:color w:val="555555"/>
          <w:lang w:eastAsia="en-IN"/>
        </w:rPr>
        <w:t>A link for the process will be visible in the logins of the relevant existing KYP SDCs.</w:t>
      </w:r>
    </w:p>
    <w:p w:rsidR="00511EEE" w:rsidRDefault="00511EEE" w:rsidP="00F445B0">
      <w:pPr>
        <w:numPr>
          <w:ilvl w:val="0"/>
          <w:numId w:val="1"/>
        </w:numPr>
        <w:shd w:val="clear" w:color="auto" w:fill="FFFFFF"/>
        <w:spacing w:before="100" w:beforeAutospacing="1" w:after="100" w:afterAutospacing="1" w:line="360" w:lineRule="atLeast"/>
        <w:ind w:left="0"/>
        <w:jc w:val="both"/>
        <w:rPr>
          <w:rFonts w:ascii="Calibri" w:eastAsia="Times New Roman" w:hAnsi="Calibri" w:cs="Helvetica"/>
          <w:color w:val="555555"/>
          <w:lang w:eastAsia="en-IN"/>
        </w:rPr>
      </w:pPr>
      <w:r w:rsidRPr="00F445B0">
        <w:rPr>
          <w:rFonts w:ascii="Calibri" w:eastAsia="Times New Roman" w:hAnsi="Calibri" w:cs="Helvetica"/>
          <w:color w:val="555555"/>
          <w:lang w:eastAsia="en-IN"/>
        </w:rPr>
        <w:t xml:space="preserve">The </w:t>
      </w:r>
      <w:r w:rsidR="008A4F6A" w:rsidRPr="008A4F6A">
        <w:rPr>
          <w:rFonts w:ascii="Calibri" w:eastAsia="Times New Roman" w:hAnsi="Calibri" w:cs="Helvetica"/>
          <w:color w:val="555555"/>
          <w:lang w:eastAsia="en-IN"/>
        </w:rPr>
        <w:t>BS-CFA COURSE</w:t>
      </w:r>
      <w:r w:rsidR="001F2BA5" w:rsidRPr="00CE5785">
        <w:rPr>
          <w:rFonts w:ascii="Calibri" w:eastAsia="Times New Roman" w:hAnsi="Calibri" w:cs="Helvetica"/>
          <w:color w:val="555555"/>
          <w:lang w:eastAsia="en-IN"/>
        </w:rPr>
        <w:t xml:space="preserve"> TRAINING CENTER REGISTRATION 2018 Process</w:t>
      </w:r>
      <w:r w:rsidRPr="00F445B0">
        <w:rPr>
          <w:rFonts w:ascii="Calibri" w:eastAsia="Times New Roman" w:hAnsi="Calibri" w:cs="Helvetica"/>
          <w:color w:val="555555"/>
          <w:lang w:eastAsia="en-IN"/>
        </w:rPr>
        <w:t xml:space="preserve"> </w:t>
      </w:r>
      <w:r w:rsidR="001F2BA5">
        <w:rPr>
          <w:rFonts w:ascii="Calibri" w:eastAsia="Times New Roman" w:hAnsi="Calibri" w:cs="Helvetica"/>
          <w:color w:val="555555"/>
          <w:lang w:eastAsia="en-IN"/>
        </w:rPr>
        <w:t>will commence</w:t>
      </w:r>
      <w:r w:rsidRPr="0097709A">
        <w:rPr>
          <w:rFonts w:ascii="Calibri" w:eastAsia="Times New Roman" w:hAnsi="Calibri" w:cs="Helvetica"/>
          <w:b/>
          <w:color w:val="555555"/>
          <w:lang w:eastAsia="en-IN"/>
        </w:rPr>
        <w:t xml:space="preserve"> on the </w:t>
      </w:r>
      <w:r w:rsidR="000D487B">
        <w:rPr>
          <w:rFonts w:ascii="Calibri" w:eastAsia="Times New Roman" w:hAnsi="Calibri" w:cs="Helvetica"/>
          <w:b/>
          <w:color w:val="555555"/>
          <w:lang w:eastAsia="en-IN"/>
        </w:rPr>
        <w:t>1st</w:t>
      </w:r>
      <w:r w:rsidRPr="0097709A">
        <w:rPr>
          <w:rFonts w:ascii="Calibri" w:eastAsia="Times New Roman" w:hAnsi="Calibri" w:cs="Helvetica"/>
          <w:b/>
          <w:color w:val="555555"/>
          <w:lang w:eastAsia="en-IN"/>
        </w:rPr>
        <w:t xml:space="preserve"> of </w:t>
      </w:r>
      <w:r w:rsidR="000D487B">
        <w:rPr>
          <w:rFonts w:ascii="Calibri" w:eastAsia="Times New Roman" w:hAnsi="Calibri" w:cs="Helvetica"/>
          <w:b/>
          <w:color w:val="555555"/>
          <w:lang w:eastAsia="en-IN"/>
        </w:rPr>
        <w:t>November</w:t>
      </w:r>
      <w:r w:rsidRPr="0097709A">
        <w:rPr>
          <w:rFonts w:ascii="Calibri" w:eastAsia="Times New Roman" w:hAnsi="Calibri" w:cs="Helvetica"/>
          <w:b/>
          <w:color w:val="555555"/>
          <w:lang w:eastAsia="en-IN"/>
        </w:rPr>
        <w:t>, 2018</w:t>
      </w:r>
      <w:r w:rsidRPr="00F445B0">
        <w:rPr>
          <w:rFonts w:ascii="Calibri" w:eastAsia="Times New Roman" w:hAnsi="Calibri" w:cs="Helvetica"/>
          <w:color w:val="555555"/>
          <w:lang w:eastAsia="en-IN"/>
        </w:rPr>
        <w:t xml:space="preserve">. </w:t>
      </w:r>
      <w:r>
        <w:rPr>
          <w:rFonts w:ascii="Calibri" w:eastAsia="Times New Roman" w:hAnsi="Calibri" w:cs="Helvetica"/>
          <w:color w:val="555555"/>
          <w:lang w:eastAsia="en-IN"/>
        </w:rPr>
        <w:t xml:space="preserve">The </w:t>
      </w:r>
      <w:r w:rsidRPr="0097709A">
        <w:rPr>
          <w:rFonts w:ascii="Calibri" w:eastAsia="Times New Roman" w:hAnsi="Calibri" w:cs="Helvetica"/>
          <w:b/>
          <w:color w:val="555555"/>
          <w:lang w:eastAsia="en-IN"/>
        </w:rPr>
        <w:t xml:space="preserve">last date for entering into the registration process will be </w:t>
      </w:r>
      <w:r w:rsidR="006C166A">
        <w:rPr>
          <w:rFonts w:ascii="Calibri" w:eastAsia="Times New Roman" w:hAnsi="Calibri" w:cs="Helvetica"/>
          <w:b/>
          <w:color w:val="555555"/>
          <w:lang w:eastAsia="en-IN"/>
        </w:rPr>
        <w:t>10</w:t>
      </w:r>
      <w:r w:rsidR="000D487B">
        <w:rPr>
          <w:rFonts w:ascii="Calibri" w:eastAsia="Times New Roman" w:hAnsi="Calibri" w:cs="Helvetica"/>
          <w:b/>
          <w:color w:val="555555"/>
          <w:lang w:eastAsia="en-IN"/>
        </w:rPr>
        <w:t>th</w:t>
      </w:r>
      <w:r w:rsidR="008D4038">
        <w:rPr>
          <w:rFonts w:ascii="Calibri" w:eastAsia="Times New Roman" w:hAnsi="Calibri" w:cs="Helvetica"/>
          <w:b/>
          <w:color w:val="555555"/>
          <w:lang w:eastAsia="en-IN"/>
        </w:rPr>
        <w:t xml:space="preserve"> of</w:t>
      </w:r>
      <w:r w:rsidRPr="0097709A">
        <w:rPr>
          <w:rFonts w:ascii="Calibri" w:eastAsia="Times New Roman" w:hAnsi="Calibri" w:cs="Helvetica"/>
          <w:b/>
          <w:color w:val="555555"/>
          <w:lang w:eastAsia="en-IN"/>
        </w:rPr>
        <w:t xml:space="preserve"> </w:t>
      </w:r>
      <w:r w:rsidR="006C166A">
        <w:rPr>
          <w:rFonts w:ascii="Calibri" w:eastAsia="Times New Roman" w:hAnsi="Calibri" w:cs="Helvetica"/>
          <w:b/>
          <w:color w:val="555555"/>
          <w:lang w:eastAsia="en-IN"/>
        </w:rPr>
        <w:t>December</w:t>
      </w:r>
      <w:r w:rsidRPr="0097709A">
        <w:rPr>
          <w:rFonts w:ascii="Calibri" w:eastAsia="Times New Roman" w:hAnsi="Calibri" w:cs="Helvetica"/>
          <w:b/>
          <w:color w:val="555555"/>
          <w:lang w:eastAsia="en-IN"/>
        </w:rPr>
        <w:t>, 2018</w:t>
      </w:r>
      <w:r w:rsidRPr="00F445B0">
        <w:rPr>
          <w:rFonts w:ascii="Calibri" w:eastAsia="Times New Roman" w:hAnsi="Calibri" w:cs="Helvetica"/>
          <w:color w:val="555555"/>
          <w:lang w:eastAsia="en-IN"/>
        </w:rPr>
        <w:t>.</w:t>
      </w:r>
    </w:p>
    <w:p w:rsidR="008976F2" w:rsidRDefault="008D4038" w:rsidP="00F445B0">
      <w:pPr>
        <w:numPr>
          <w:ilvl w:val="0"/>
          <w:numId w:val="1"/>
        </w:numPr>
        <w:shd w:val="clear" w:color="auto" w:fill="FFFFFF"/>
        <w:spacing w:before="100" w:beforeAutospacing="1" w:after="100" w:afterAutospacing="1" w:line="360" w:lineRule="atLeast"/>
        <w:ind w:left="0"/>
        <w:jc w:val="both"/>
        <w:rPr>
          <w:rFonts w:ascii="Calibri" w:eastAsia="Times New Roman" w:hAnsi="Calibri" w:cs="Helvetica"/>
          <w:color w:val="555555"/>
          <w:lang w:eastAsia="en-IN"/>
        </w:rPr>
      </w:pPr>
      <w:r>
        <w:rPr>
          <w:rFonts w:ascii="Calibri" w:eastAsia="Times New Roman" w:hAnsi="Calibri" w:cs="Helvetica"/>
          <w:color w:val="555555"/>
          <w:lang w:eastAsia="en-IN"/>
        </w:rPr>
        <w:t>Any KYP SDCs complying the following norms will be able to participate in the registration process:</w:t>
      </w:r>
    </w:p>
    <w:p w:rsidR="008D4038" w:rsidRDefault="008D4038" w:rsidP="00FC51F4">
      <w:pPr>
        <w:numPr>
          <w:ilvl w:val="0"/>
          <w:numId w:val="5"/>
        </w:numPr>
        <w:shd w:val="clear" w:color="auto" w:fill="FFFFFF"/>
        <w:spacing w:before="100" w:beforeAutospacing="1" w:after="100" w:afterAutospacing="1" w:line="360" w:lineRule="atLeast"/>
        <w:jc w:val="both"/>
        <w:rPr>
          <w:rFonts w:ascii="Calibri" w:eastAsia="Times New Roman" w:hAnsi="Calibri" w:cs="Helvetica"/>
          <w:color w:val="555555"/>
          <w:lang w:eastAsia="en-IN"/>
        </w:rPr>
      </w:pPr>
      <w:r>
        <w:rPr>
          <w:rFonts w:ascii="Calibri" w:eastAsia="Times New Roman" w:hAnsi="Calibri" w:cs="Helvetica"/>
          <w:color w:val="555555"/>
          <w:lang w:eastAsia="en-IN"/>
        </w:rPr>
        <w:t xml:space="preserve">The existing KYP SDC should have an additional room of &gt;= 80 sq. ft. that is in addition to the classroom and lab currently being used for the existing KYP </w:t>
      </w:r>
      <w:r w:rsidR="00BF46AD">
        <w:rPr>
          <w:rFonts w:ascii="Calibri" w:eastAsia="Times New Roman" w:hAnsi="Calibri" w:cs="Helvetica"/>
          <w:color w:val="555555"/>
          <w:lang w:eastAsia="en-IN"/>
        </w:rPr>
        <w:t>SDC</w:t>
      </w:r>
      <w:r>
        <w:rPr>
          <w:rFonts w:ascii="Calibri" w:eastAsia="Times New Roman" w:hAnsi="Calibri" w:cs="Helvetica"/>
          <w:color w:val="555555"/>
          <w:lang w:eastAsia="en-IN"/>
        </w:rPr>
        <w:t>.</w:t>
      </w:r>
    </w:p>
    <w:p w:rsidR="008D4038" w:rsidRDefault="008D4038" w:rsidP="00FC51F4">
      <w:pPr>
        <w:numPr>
          <w:ilvl w:val="0"/>
          <w:numId w:val="5"/>
        </w:numPr>
        <w:shd w:val="clear" w:color="auto" w:fill="FFFFFF"/>
        <w:spacing w:before="100" w:beforeAutospacing="1" w:after="100" w:afterAutospacing="1" w:line="360" w:lineRule="atLeast"/>
        <w:jc w:val="both"/>
        <w:rPr>
          <w:rFonts w:ascii="Calibri" w:eastAsia="Times New Roman" w:hAnsi="Calibri" w:cs="Helvetica"/>
          <w:color w:val="555555"/>
          <w:lang w:eastAsia="en-IN"/>
        </w:rPr>
      </w:pPr>
      <w:r>
        <w:rPr>
          <w:rFonts w:ascii="Calibri" w:eastAsia="Times New Roman" w:hAnsi="Calibri" w:cs="Helvetica"/>
          <w:color w:val="555555"/>
          <w:lang w:eastAsia="en-IN"/>
        </w:rPr>
        <w:t xml:space="preserve">The </w:t>
      </w:r>
      <w:r w:rsidR="00BF46AD">
        <w:rPr>
          <w:rFonts w:ascii="Calibri" w:eastAsia="Times New Roman" w:hAnsi="Calibri" w:cs="Helvetica"/>
          <w:color w:val="555555"/>
          <w:lang w:eastAsia="en-IN"/>
        </w:rPr>
        <w:t>existing</w:t>
      </w:r>
      <w:r>
        <w:rPr>
          <w:rFonts w:ascii="Calibri" w:eastAsia="Times New Roman" w:hAnsi="Calibri" w:cs="Helvetica"/>
          <w:color w:val="555555"/>
          <w:lang w:eastAsia="en-IN"/>
        </w:rPr>
        <w:t xml:space="preserve"> KYP </w:t>
      </w:r>
      <w:r w:rsidR="00BF46AD">
        <w:rPr>
          <w:rFonts w:ascii="Calibri" w:eastAsia="Times New Roman" w:hAnsi="Calibri" w:cs="Helvetica"/>
          <w:color w:val="555555"/>
          <w:lang w:eastAsia="en-IN"/>
        </w:rPr>
        <w:t>SDC</w:t>
      </w:r>
      <w:r>
        <w:rPr>
          <w:rFonts w:ascii="Calibri" w:eastAsia="Times New Roman" w:hAnsi="Calibri" w:cs="Helvetica"/>
          <w:color w:val="555555"/>
          <w:lang w:eastAsia="en-IN"/>
        </w:rPr>
        <w:t xml:space="preserve"> should be </w:t>
      </w:r>
      <w:r w:rsidR="00800230">
        <w:rPr>
          <w:rFonts w:ascii="Calibri" w:eastAsia="Times New Roman" w:hAnsi="Calibri" w:cs="Helvetica"/>
          <w:color w:val="555555"/>
          <w:lang w:eastAsia="en-IN"/>
        </w:rPr>
        <w:t>willing</w:t>
      </w:r>
      <w:r>
        <w:rPr>
          <w:rFonts w:ascii="Calibri" w:eastAsia="Times New Roman" w:hAnsi="Calibri" w:cs="Helvetica"/>
          <w:color w:val="555555"/>
          <w:lang w:eastAsia="en-IN"/>
        </w:rPr>
        <w:t xml:space="preserve"> to deploy 5 additional client systems to undertake the </w:t>
      </w:r>
      <w:r w:rsidR="008A4F6A" w:rsidRPr="008A4F6A">
        <w:rPr>
          <w:rFonts w:ascii="Calibri" w:eastAsia="Times New Roman" w:hAnsi="Calibri" w:cs="Helvetica"/>
          <w:color w:val="555555"/>
          <w:lang w:eastAsia="en-IN"/>
        </w:rPr>
        <w:t>BS-CFA COURSE</w:t>
      </w:r>
      <w:r>
        <w:rPr>
          <w:rFonts w:ascii="Calibri" w:eastAsia="Times New Roman" w:hAnsi="Calibri" w:cs="Helvetica"/>
          <w:color w:val="555555"/>
          <w:lang w:eastAsia="en-IN"/>
        </w:rPr>
        <w:t xml:space="preserve"> training.</w:t>
      </w:r>
    </w:p>
    <w:p w:rsidR="000B0847" w:rsidRDefault="000B0847" w:rsidP="000B0847">
      <w:pPr>
        <w:shd w:val="clear" w:color="auto" w:fill="FFFFFF"/>
        <w:spacing w:before="100" w:beforeAutospacing="1" w:after="100" w:afterAutospacing="1" w:line="360" w:lineRule="atLeast"/>
        <w:ind w:left="720"/>
        <w:jc w:val="both"/>
        <w:rPr>
          <w:rFonts w:ascii="Calibri" w:eastAsia="Times New Roman" w:hAnsi="Calibri" w:cs="Helvetica"/>
          <w:color w:val="555555"/>
          <w:lang w:eastAsia="en-IN"/>
        </w:rPr>
      </w:pPr>
    </w:p>
    <w:p w:rsidR="00BF46AD" w:rsidRPr="000B0847" w:rsidRDefault="009A45DC" w:rsidP="000B0847">
      <w:pPr>
        <w:shd w:val="clear" w:color="auto" w:fill="FFFFFF"/>
        <w:spacing w:line="510" w:lineRule="atLeast"/>
        <w:jc w:val="both"/>
        <w:outlineLvl w:val="1"/>
        <w:rPr>
          <w:rFonts w:ascii="Calibri" w:hAnsi="Calibri"/>
          <w:b/>
          <w:u w:val="single"/>
        </w:rPr>
      </w:pPr>
      <w:r w:rsidRPr="000B0847">
        <w:rPr>
          <w:rFonts w:ascii="Calibri" w:hAnsi="Calibri"/>
          <w:b/>
          <w:u w:val="single"/>
        </w:rPr>
        <w:t>Center Setup Norms</w:t>
      </w:r>
    </w:p>
    <w:p w:rsidR="00800230" w:rsidRDefault="000B0847" w:rsidP="00F445B0">
      <w:pPr>
        <w:numPr>
          <w:ilvl w:val="0"/>
          <w:numId w:val="1"/>
        </w:numPr>
        <w:shd w:val="clear" w:color="auto" w:fill="FFFFFF"/>
        <w:spacing w:before="100" w:beforeAutospacing="1" w:after="100" w:afterAutospacing="1" w:line="360" w:lineRule="atLeast"/>
        <w:ind w:left="0"/>
        <w:jc w:val="both"/>
        <w:rPr>
          <w:rFonts w:ascii="Calibri" w:eastAsia="Times New Roman" w:hAnsi="Calibri" w:cs="Helvetica"/>
          <w:color w:val="555555"/>
          <w:lang w:eastAsia="en-IN"/>
        </w:rPr>
      </w:pPr>
      <w:r>
        <w:rPr>
          <w:rFonts w:ascii="Calibri" w:eastAsia="Times New Roman" w:hAnsi="Calibri" w:cs="Helvetica"/>
          <w:color w:val="555555"/>
          <w:lang w:eastAsia="en-IN"/>
        </w:rPr>
        <w:t>A</w:t>
      </w:r>
      <w:r w:rsidR="00800230">
        <w:rPr>
          <w:rFonts w:ascii="Calibri" w:eastAsia="Times New Roman" w:hAnsi="Calibri" w:cs="Helvetica"/>
          <w:color w:val="555555"/>
          <w:lang w:eastAsia="en-IN"/>
        </w:rPr>
        <w:t>n additional room of &gt;= 80 sq. ft. that is in addition to the classroom and lab currently being used for the existing KYP SDC.</w:t>
      </w:r>
    </w:p>
    <w:p w:rsidR="00800230" w:rsidRDefault="00800230" w:rsidP="00F445B0">
      <w:pPr>
        <w:numPr>
          <w:ilvl w:val="0"/>
          <w:numId w:val="1"/>
        </w:numPr>
        <w:shd w:val="clear" w:color="auto" w:fill="FFFFFF"/>
        <w:spacing w:before="100" w:beforeAutospacing="1" w:after="100" w:afterAutospacing="1" w:line="360" w:lineRule="atLeast"/>
        <w:ind w:left="0"/>
        <w:jc w:val="both"/>
        <w:rPr>
          <w:rFonts w:ascii="Calibri" w:eastAsia="Times New Roman" w:hAnsi="Calibri" w:cs="Helvetica"/>
          <w:color w:val="555555"/>
          <w:lang w:eastAsia="en-IN"/>
        </w:rPr>
      </w:pPr>
      <w:r>
        <w:rPr>
          <w:rFonts w:ascii="Calibri" w:eastAsia="Times New Roman" w:hAnsi="Calibri" w:cs="Helvetica"/>
          <w:color w:val="555555"/>
          <w:lang w:eastAsia="en-IN"/>
        </w:rPr>
        <w:t xml:space="preserve">5 additional client systems conforming to the KYP client system specifications to undertake the </w:t>
      </w:r>
      <w:r w:rsidR="008A4F6A" w:rsidRPr="008A4F6A">
        <w:rPr>
          <w:rFonts w:ascii="Calibri" w:eastAsia="Times New Roman" w:hAnsi="Calibri" w:cs="Helvetica"/>
          <w:color w:val="555555"/>
          <w:lang w:eastAsia="en-IN"/>
        </w:rPr>
        <w:t>BS-CFA COURSE</w:t>
      </w:r>
      <w:r>
        <w:rPr>
          <w:rFonts w:ascii="Calibri" w:eastAsia="Times New Roman" w:hAnsi="Calibri" w:cs="Helvetica"/>
          <w:color w:val="555555"/>
          <w:lang w:eastAsia="en-IN"/>
        </w:rPr>
        <w:t xml:space="preserve"> training.</w:t>
      </w:r>
    </w:p>
    <w:p w:rsidR="00800230" w:rsidRDefault="00800230" w:rsidP="00F445B0">
      <w:pPr>
        <w:numPr>
          <w:ilvl w:val="0"/>
          <w:numId w:val="1"/>
        </w:numPr>
        <w:shd w:val="clear" w:color="auto" w:fill="FFFFFF"/>
        <w:spacing w:before="100" w:beforeAutospacing="1" w:after="100" w:afterAutospacing="1" w:line="360" w:lineRule="atLeast"/>
        <w:ind w:left="0"/>
        <w:jc w:val="both"/>
        <w:rPr>
          <w:rFonts w:ascii="Calibri" w:eastAsia="Times New Roman" w:hAnsi="Calibri" w:cs="Helvetica"/>
          <w:color w:val="555555"/>
          <w:lang w:eastAsia="en-IN"/>
        </w:rPr>
      </w:pPr>
      <w:r>
        <w:rPr>
          <w:rFonts w:ascii="Calibri" w:eastAsia="Times New Roman" w:hAnsi="Calibri" w:cs="Helvetica"/>
          <w:color w:val="555555"/>
          <w:lang w:eastAsia="en-IN"/>
        </w:rPr>
        <w:t>The additional room should have a minimum of 8 feet ceiling (floor to ceiling / false ceiling as applicable)</w:t>
      </w:r>
    </w:p>
    <w:p w:rsidR="00800230" w:rsidRDefault="00800230" w:rsidP="00F445B0">
      <w:pPr>
        <w:numPr>
          <w:ilvl w:val="0"/>
          <w:numId w:val="1"/>
        </w:numPr>
        <w:shd w:val="clear" w:color="auto" w:fill="FFFFFF"/>
        <w:spacing w:before="100" w:beforeAutospacing="1" w:after="100" w:afterAutospacing="1" w:line="360" w:lineRule="atLeast"/>
        <w:ind w:left="0"/>
        <w:jc w:val="both"/>
        <w:rPr>
          <w:rFonts w:ascii="Calibri" w:eastAsia="Times New Roman" w:hAnsi="Calibri" w:cs="Helvetica"/>
          <w:color w:val="555555"/>
          <w:lang w:eastAsia="en-IN"/>
        </w:rPr>
      </w:pPr>
      <w:r>
        <w:rPr>
          <w:rFonts w:ascii="Calibri" w:eastAsia="Times New Roman" w:hAnsi="Calibri" w:cs="Helvetica"/>
          <w:color w:val="555555"/>
          <w:lang w:eastAsia="en-IN"/>
        </w:rPr>
        <w:t>The room should have a concrete roof or else a proper false ceiling in case of an asbestos or any other alternative roofing solution.</w:t>
      </w:r>
    </w:p>
    <w:p w:rsidR="00800230" w:rsidRDefault="00800230" w:rsidP="00F445B0">
      <w:pPr>
        <w:numPr>
          <w:ilvl w:val="0"/>
          <w:numId w:val="1"/>
        </w:numPr>
        <w:shd w:val="clear" w:color="auto" w:fill="FFFFFF"/>
        <w:spacing w:before="100" w:beforeAutospacing="1" w:after="100" w:afterAutospacing="1" w:line="360" w:lineRule="atLeast"/>
        <w:ind w:left="0"/>
        <w:jc w:val="both"/>
        <w:rPr>
          <w:rFonts w:ascii="Calibri" w:eastAsia="Times New Roman" w:hAnsi="Calibri" w:cs="Helvetica"/>
          <w:color w:val="555555"/>
          <w:lang w:eastAsia="en-IN"/>
        </w:rPr>
      </w:pPr>
      <w:r>
        <w:rPr>
          <w:rFonts w:ascii="Calibri" w:eastAsia="Times New Roman" w:hAnsi="Calibri" w:cs="Helvetica"/>
          <w:color w:val="555555"/>
          <w:lang w:eastAsia="en-IN"/>
        </w:rPr>
        <w:t>The center may choose to use the existing KYP SDC’s printer, scanner, power back-up toilets, parking space, reception area, center coordinator. Other Non-lF personnel.</w:t>
      </w:r>
    </w:p>
    <w:p w:rsidR="00800230" w:rsidRDefault="00800230" w:rsidP="00F445B0">
      <w:pPr>
        <w:numPr>
          <w:ilvl w:val="0"/>
          <w:numId w:val="1"/>
        </w:numPr>
        <w:shd w:val="clear" w:color="auto" w:fill="FFFFFF"/>
        <w:spacing w:before="100" w:beforeAutospacing="1" w:after="100" w:afterAutospacing="1" w:line="360" w:lineRule="atLeast"/>
        <w:ind w:left="0"/>
        <w:jc w:val="both"/>
        <w:rPr>
          <w:rFonts w:ascii="Calibri" w:eastAsia="Times New Roman" w:hAnsi="Calibri" w:cs="Helvetica"/>
          <w:color w:val="555555"/>
          <w:lang w:eastAsia="en-IN"/>
        </w:rPr>
      </w:pPr>
      <w:r>
        <w:rPr>
          <w:rFonts w:ascii="Calibri" w:eastAsia="Times New Roman" w:hAnsi="Calibri" w:cs="Helvetica"/>
          <w:color w:val="555555"/>
          <w:lang w:eastAsia="en-IN"/>
        </w:rPr>
        <w:t>The center has to ensure a 256 kbps internet connection for this new setup.</w:t>
      </w:r>
    </w:p>
    <w:p w:rsidR="00800230" w:rsidRDefault="00800230" w:rsidP="00800230">
      <w:pPr>
        <w:numPr>
          <w:ilvl w:val="0"/>
          <w:numId w:val="1"/>
        </w:numPr>
        <w:shd w:val="clear" w:color="auto" w:fill="FFFFFF"/>
        <w:spacing w:before="100" w:beforeAutospacing="1" w:after="100" w:afterAutospacing="1" w:line="360" w:lineRule="atLeast"/>
        <w:ind w:left="0"/>
        <w:jc w:val="both"/>
        <w:rPr>
          <w:rFonts w:ascii="Calibri" w:eastAsia="Times New Roman" w:hAnsi="Calibri" w:cs="Helvetica"/>
          <w:color w:val="555555"/>
          <w:lang w:eastAsia="en-IN"/>
        </w:rPr>
      </w:pPr>
      <w:r>
        <w:rPr>
          <w:rFonts w:ascii="Calibri" w:eastAsia="Times New Roman" w:hAnsi="Calibri" w:cs="Helvetica"/>
          <w:color w:val="555555"/>
          <w:lang w:eastAsia="en-IN"/>
        </w:rPr>
        <w:t xml:space="preserve">The center needs to deploy an additional LF for undertaking </w:t>
      </w:r>
      <w:r w:rsidR="008A4F6A" w:rsidRPr="008A4F6A">
        <w:rPr>
          <w:rFonts w:ascii="Calibri" w:eastAsia="Times New Roman" w:hAnsi="Calibri" w:cs="Helvetica"/>
          <w:color w:val="555555"/>
          <w:lang w:eastAsia="en-IN"/>
        </w:rPr>
        <w:t>BS-CFA COURSE</w:t>
      </w:r>
      <w:r>
        <w:rPr>
          <w:rFonts w:ascii="Calibri" w:eastAsia="Times New Roman" w:hAnsi="Calibri" w:cs="Helvetica"/>
          <w:color w:val="555555"/>
          <w:lang w:eastAsia="en-IN"/>
        </w:rPr>
        <w:t xml:space="preserve"> training who mandatorily should be a commerce graduate.</w:t>
      </w:r>
    </w:p>
    <w:p w:rsidR="00800230" w:rsidRPr="000B0847" w:rsidRDefault="00800230" w:rsidP="000B0847">
      <w:pPr>
        <w:shd w:val="clear" w:color="auto" w:fill="FFFFFF"/>
        <w:spacing w:line="510" w:lineRule="atLeast"/>
        <w:jc w:val="both"/>
        <w:outlineLvl w:val="1"/>
        <w:rPr>
          <w:rFonts w:ascii="Calibri" w:hAnsi="Calibri"/>
          <w:b/>
          <w:u w:val="single"/>
        </w:rPr>
      </w:pPr>
      <w:r w:rsidRPr="000B0847">
        <w:rPr>
          <w:rFonts w:ascii="Calibri" w:hAnsi="Calibri"/>
          <w:b/>
          <w:u w:val="single"/>
        </w:rPr>
        <w:t>Empanelment Process:</w:t>
      </w:r>
    </w:p>
    <w:p w:rsidR="00800230" w:rsidRDefault="00800230" w:rsidP="000B0847">
      <w:pPr>
        <w:numPr>
          <w:ilvl w:val="0"/>
          <w:numId w:val="1"/>
        </w:numPr>
        <w:shd w:val="clear" w:color="auto" w:fill="FFFFFF"/>
        <w:spacing w:before="100" w:beforeAutospacing="1" w:after="100" w:afterAutospacing="1" w:line="360" w:lineRule="atLeast"/>
        <w:ind w:left="0"/>
        <w:jc w:val="both"/>
        <w:rPr>
          <w:rFonts w:ascii="Calibri" w:eastAsia="Times New Roman" w:hAnsi="Calibri" w:cs="Helvetica"/>
          <w:color w:val="555555"/>
          <w:lang w:eastAsia="en-IN"/>
        </w:rPr>
      </w:pPr>
      <w:r>
        <w:rPr>
          <w:rFonts w:ascii="Calibri" w:eastAsia="Times New Roman" w:hAnsi="Calibri" w:cs="Helvetica"/>
          <w:color w:val="555555"/>
          <w:lang w:eastAsia="en-IN"/>
        </w:rPr>
        <w:t xml:space="preserve">As stated above all the existing KYP SDCs in the identified blocks will have the option / process to show their interest to participate in the </w:t>
      </w:r>
      <w:r w:rsidR="008A4F6A" w:rsidRPr="008A4F6A">
        <w:rPr>
          <w:rFonts w:ascii="Calibri" w:eastAsia="Times New Roman" w:hAnsi="Calibri" w:cs="Helvetica"/>
          <w:color w:val="555555"/>
          <w:lang w:eastAsia="en-IN"/>
        </w:rPr>
        <w:t>BS-CFA COURSE</w:t>
      </w:r>
      <w:r>
        <w:rPr>
          <w:rFonts w:ascii="Calibri" w:eastAsia="Times New Roman" w:hAnsi="Calibri" w:cs="Helvetica"/>
          <w:color w:val="555555"/>
          <w:lang w:eastAsia="en-IN"/>
        </w:rPr>
        <w:t xml:space="preserve"> training center registration process.</w:t>
      </w:r>
    </w:p>
    <w:p w:rsidR="00800230" w:rsidRDefault="00800230" w:rsidP="000B0847">
      <w:pPr>
        <w:numPr>
          <w:ilvl w:val="0"/>
          <w:numId w:val="1"/>
        </w:numPr>
        <w:shd w:val="clear" w:color="auto" w:fill="FFFFFF"/>
        <w:spacing w:before="100" w:beforeAutospacing="1" w:after="100" w:afterAutospacing="1" w:line="360" w:lineRule="atLeast"/>
        <w:ind w:left="0"/>
        <w:jc w:val="both"/>
        <w:rPr>
          <w:rFonts w:ascii="Calibri" w:eastAsia="Times New Roman" w:hAnsi="Calibri" w:cs="Helvetica"/>
          <w:color w:val="555555"/>
          <w:lang w:eastAsia="en-IN"/>
        </w:rPr>
      </w:pPr>
      <w:r>
        <w:rPr>
          <w:rFonts w:ascii="Calibri" w:eastAsia="Times New Roman" w:hAnsi="Calibri" w:cs="Helvetica"/>
          <w:color w:val="555555"/>
          <w:lang w:eastAsia="en-IN"/>
        </w:rPr>
        <w:t xml:space="preserve">All such existing KYP SDCs that have shown interest will then be physically verified to establish the availability of the &gt;= 80 sq. ft. additional room complying </w:t>
      </w:r>
      <w:r w:rsidR="00A27104">
        <w:rPr>
          <w:rFonts w:ascii="Calibri" w:eastAsia="Times New Roman" w:hAnsi="Calibri" w:cs="Helvetica"/>
          <w:color w:val="555555"/>
          <w:lang w:eastAsia="en-IN"/>
        </w:rPr>
        <w:t>with</w:t>
      </w:r>
      <w:r>
        <w:rPr>
          <w:rFonts w:ascii="Calibri" w:eastAsia="Times New Roman" w:hAnsi="Calibri" w:cs="Helvetica"/>
          <w:color w:val="555555"/>
          <w:lang w:eastAsia="en-IN"/>
        </w:rPr>
        <w:t xml:space="preserve"> the above stated norms</w:t>
      </w:r>
      <w:r w:rsidR="00A27104">
        <w:rPr>
          <w:rFonts w:ascii="Calibri" w:eastAsia="Times New Roman" w:hAnsi="Calibri" w:cs="Helvetica"/>
          <w:color w:val="555555"/>
          <w:lang w:eastAsia="en-IN"/>
        </w:rPr>
        <w:t>.</w:t>
      </w:r>
    </w:p>
    <w:p w:rsidR="00A27104" w:rsidRDefault="00A27104" w:rsidP="000B0847">
      <w:pPr>
        <w:numPr>
          <w:ilvl w:val="0"/>
          <w:numId w:val="1"/>
        </w:numPr>
        <w:shd w:val="clear" w:color="auto" w:fill="FFFFFF"/>
        <w:spacing w:before="100" w:beforeAutospacing="1" w:after="100" w:afterAutospacing="1" w:line="360" w:lineRule="atLeast"/>
        <w:ind w:left="0"/>
        <w:jc w:val="both"/>
        <w:rPr>
          <w:rFonts w:ascii="Calibri" w:eastAsia="Times New Roman" w:hAnsi="Calibri" w:cs="Helvetica"/>
          <w:color w:val="555555"/>
          <w:lang w:eastAsia="en-IN"/>
        </w:rPr>
      </w:pPr>
      <w:r>
        <w:rPr>
          <w:rFonts w:ascii="Calibri" w:eastAsia="Times New Roman" w:hAnsi="Calibri" w:cs="Helvetica"/>
          <w:color w:val="555555"/>
          <w:lang w:eastAsia="en-IN"/>
        </w:rPr>
        <w:t xml:space="preserve">All existing KYP SDCs found eligible on account of the additional room requirement will then be eligible to participate in an automated randomized selection process which will eventually decide on the successful applicant for each sub-division (1 per sub-division). The rest of the eligible applicants in their randomization order will form a panel that may be used in case of the original applicant not eventually approved under the </w:t>
      </w:r>
      <w:r w:rsidR="008A4F6A" w:rsidRPr="008A4F6A">
        <w:rPr>
          <w:rFonts w:ascii="Calibri" w:eastAsia="Times New Roman" w:hAnsi="Calibri" w:cs="Helvetica"/>
          <w:color w:val="555555"/>
          <w:lang w:eastAsia="en-IN"/>
        </w:rPr>
        <w:t>BS-CFA COURSE</w:t>
      </w:r>
      <w:r>
        <w:rPr>
          <w:rFonts w:ascii="Calibri" w:eastAsia="Times New Roman" w:hAnsi="Calibri" w:cs="Helvetica"/>
          <w:color w:val="555555"/>
          <w:lang w:eastAsia="en-IN"/>
        </w:rPr>
        <w:t xml:space="preserve"> training center registration.</w:t>
      </w:r>
    </w:p>
    <w:p w:rsidR="00A27104" w:rsidRDefault="00A27104" w:rsidP="000B0847">
      <w:pPr>
        <w:numPr>
          <w:ilvl w:val="0"/>
          <w:numId w:val="1"/>
        </w:numPr>
        <w:shd w:val="clear" w:color="auto" w:fill="FFFFFF"/>
        <w:spacing w:before="100" w:beforeAutospacing="1" w:after="100" w:afterAutospacing="1" w:line="360" w:lineRule="atLeast"/>
        <w:ind w:left="0"/>
        <w:jc w:val="both"/>
        <w:rPr>
          <w:rFonts w:ascii="Calibri" w:eastAsia="Times New Roman" w:hAnsi="Calibri" w:cs="Helvetica"/>
          <w:color w:val="555555"/>
          <w:lang w:eastAsia="en-IN"/>
        </w:rPr>
      </w:pPr>
      <w:r>
        <w:rPr>
          <w:rFonts w:ascii="Calibri" w:eastAsia="Times New Roman" w:hAnsi="Calibri" w:cs="Helvetica"/>
          <w:color w:val="555555"/>
          <w:lang w:eastAsia="en-IN"/>
        </w:rPr>
        <w:t xml:space="preserve">All successful applicants will then move forward through the various stages of registration under the </w:t>
      </w:r>
      <w:r w:rsidR="008A4F6A" w:rsidRPr="008A4F6A">
        <w:rPr>
          <w:rFonts w:ascii="Calibri" w:eastAsia="Times New Roman" w:hAnsi="Calibri" w:cs="Helvetica"/>
          <w:color w:val="555555"/>
          <w:lang w:eastAsia="en-IN"/>
        </w:rPr>
        <w:t>BS-CFA COURSE</w:t>
      </w:r>
      <w:r>
        <w:rPr>
          <w:rFonts w:ascii="Calibri" w:eastAsia="Times New Roman" w:hAnsi="Calibri" w:cs="Helvetica"/>
          <w:color w:val="555555"/>
          <w:lang w:eastAsia="en-IN"/>
        </w:rPr>
        <w:t xml:space="preserve"> training center registration process.</w:t>
      </w:r>
    </w:p>
    <w:p w:rsidR="00A27104" w:rsidRDefault="00A27104" w:rsidP="000B0847">
      <w:pPr>
        <w:numPr>
          <w:ilvl w:val="0"/>
          <w:numId w:val="1"/>
        </w:numPr>
        <w:shd w:val="clear" w:color="auto" w:fill="FFFFFF"/>
        <w:spacing w:before="100" w:beforeAutospacing="1" w:after="100" w:afterAutospacing="1" w:line="360" w:lineRule="atLeast"/>
        <w:ind w:left="0"/>
        <w:jc w:val="both"/>
        <w:rPr>
          <w:rFonts w:ascii="Calibri" w:eastAsia="Times New Roman" w:hAnsi="Calibri" w:cs="Helvetica"/>
          <w:color w:val="555555"/>
          <w:lang w:eastAsia="en-IN"/>
        </w:rPr>
      </w:pPr>
      <w:r w:rsidRPr="00F445B0">
        <w:rPr>
          <w:rFonts w:ascii="Calibri" w:eastAsia="Times New Roman" w:hAnsi="Calibri" w:cs="Helvetica"/>
          <w:color w:val="555555"/>
          <w:lang w:eastAsia="en-IN"/>
        </w:rPr>
        <w:t xml:space="preserve">Post physical verification and eligibility establishment the SDC will have to get itself approved on BSDM portal by abiding to the various BSDM SDC registration guidelines in the stipulated time in order to ensure Final approval / empanelment as </w:t>
      </w:r>
      <w:r w:rsidR="008A4F6A" w:rsidRPr="008A4F6A">
        <w:rPr>
          <w:rFonts w:ascii="Calibri" w:eastAsia="Times New Roman" w:hAnsi="Calibri" w:cs="Helvetica"/>
          <w:color w:val="555555"/>
          <w:lang w:eastAsia="en-IN"/>
        </w:rPr>
        <w:t>BS-CFA COURSE</w:t>
      </w:r>
      <w:r>
        <w:rPr>
          <w:rFonts w:ascii="Calibri" w:eastAsia="Times New Roman" w:hAnsi="Calibri" w:cs="Helvetica"/>
          <w:color w:val="555555"/>
          <w:lang w:eastAsia="en-IN"/>
        </w:rPr>
        <w:t xml:space="preserve"> training</w:t>
      </w:r>
      <w:r w:rsidRPr="00F445B0">
        <w:rPr>
          <w:rFonts w:ascii="Calibri" w:eastAsia="Times New Roman" w:hAnsi="Calibri" w:cs="Helvetica"/>
          <w:color w:val="555555"/>
          <w:lang w:eastAsia="en-IN"/>
        </w:rPr>
        <w:t xml:space="preserve"> SDC.</w:t>
      </w:r>
    </w:p>
    <w:p w:rsidR="00A27104" w:rsidRDefault="00A27104" w:rsidP="000B0847">
      <w:pPr>
        <w:numPr>
          <w:ilvl w:val="0"/>
          <w:numId w:val="1"/>
        </w:numPr>
        <w:shd w:val="clear" w:color="auto" w:fill="FFFFFF"/>
        <w:spacing w:before="100" w:beforeAutospacing="1" w:after="100" w:afterAutospacing="1" w:line="360" w:lineRule="atLeast"/>
        <w:ind w:left="0"/>
        <w:jc w:val="both"/>
        <w:rPr>
          <w:rFonts w:ascii="Calibri" w:eastAsia="Times New Roman" w:hAnsi="Calibri" w:cs="Helvetica"/>
          <w:color w:val="555555"/>
          <w:lang w:eastAsia="en-IN"/>
        </w:rPr>
      </w:pPr>
      <w:r w:rsidRPr="007B393D">
        <w:rPr>
          <w:rFonts w:ascii="Calibri" w:eastAsia="Times New Roman" w:hAnsi="Calibri" w:cs="Helvetica"/>
          <w:color w:val="555555"/>
          <w:lang w:eastAsia="en-IN"/>
        </w:rPr>
        <w:t xml:space="preserve">If SDC is involved in doing any wrong practice regarding </w:t>
      </w:r>
      <w:r w:rsidR="008A4F6A" w:rsidRPr="008A4F6A">
        <w:rPr>
          <w:rFonts w:ascii="Calibri" w:eastAsia="Times New Roman" w:hAnsi="Calibri" w:cs="Helvetica"/>
          <w:color w:val="555555"/>
          <w:lang w:eastAsia="en-IN"/>
        </w:rPr>
        <w:t>BS-CFA COURSE</w:t>
      </w:r>
      <w:r>
        <w:rPr>
          <w:rFonts w:ascii="Calibri" w:eastAsia="Times New Roman" w:hAnsi="Calibri" w:cs="Helvetica"/>
          <w:color w:val="555555"/>
          <w:lang w:eastAsia="en-IN"/>
        </w:rPr>
        <w:t xml:space="preserve"> training program</w:t>
      </w:r>
      <w:r w:rsidRPr="007B393D">
        <w:rPr>
          <w:rFonts w:ascii="Calibri" w:eastAsia="Times New Roman" w:hAnsi="Calibri" w:cs="Helvetica"/>
          <w:color w:val="555555"/>
          <w:lang w:eastAsia="en-IN"/>
        </w:rPr>
        <w:t xml:space="preserve"> or indulges into franchising / outsourcing / sub-letting of their registered centre in any manner then their authorization / empanelment will get cancelled / terminated immediately or after the completion of ongoing batch.</w:t>
      </w:r>
    </w:p>
    <w:p w:rsidR="006B7258" w:rsidRDefault="006B7258" w:rsidP="006B7258">
      <w:pPr>
        <w:shd w:val="clear" w:color="auto" w:fill="FFFFFF"/>
        <w:spacing w:before="100" w:beforeAutospacing="1" w:after="100" w:afterAutospacing="1" w:line="360" w:lineRule="atLeast"/>
        <w:jc w:val="both"/>
        <w:rPr>
          <w:rFonts w:ascii="Calibri" w:eastAsia="Times New Roman" w:hAnsi="Calibri" w:cs="Helvetica"/>
          <w:color w:val="555555"/>
          <w:lang w:eastAsia="en-IN"/>
        </w:rPr>
      </w:pPr>
    </w:p>
    <w:p w:rsidR="00DF26B8" w:rsidRPr="000B0847" w:rsidRDefault="00DF26B8" w:rsidP="000B0847">
      <w:pPr>
        <w:shd w:val="clear" w:color="auto" w:fill="FFFFFF"/>
        <w:spacing w:line="510" w:lineRule="atLeast"/>
        <w:jc w:val="both"/>
        <w:outlineLvl w:val="1"/>
        <w:rPr>
          <w:rFonts w:ascii="Calibri" w:hAnsi="Calibri"/>
          <w:b/>
          <w:u w:val="single"/>
        </w:rPr>
      </w:pPr>
      <w:r w:rsidRPr="000B0847">
        <w:rPr>
          <w:rFonts w:ascii="Calibri" w:hAnsi="Calibri"/>
          <w:b/>
          <w:u w:val="single"/>
        </w:rPr>
        <w:t>Registration related payments</w:t>
      </w:r>
    </w:p>
    <w:p w:rsidR="00DF26B8" w:rsidRDefault="00DF26B8" w:rsidP="000B0847">
      <w:pPr>
        <w:numPr>
          <w:ilvl w:val="0"/>
          <w:numId w:val="1"/>
        </w:numPr>
        <w:shd w:val="clear" w:color="auto" w:fill="FFFFFF"/>
        <w:spacing w:before="100" w:beforeAutospacing="1" w:after="100" w:afterAutospacing="1" w:line="360" w:lineRule="atLeast"/>
        <w:ind w:left="0"/>
        <w:jc w:val="both"/>
        <w:rPr>
          <w:rFonts w:ascii="Calibri" w:eastAsia="Times New Roman" w:hAnsi="Calibri" w:cs="Helvetica"/>
          <w:color w:val="555555"/>
          <w:lang w:eastAsia="en-IN"/>
        </w:rPr>
      </w:pPr>
      <w:r>
        <w:rPr>
          <w:rFonts w:ascii="Calibri" w:eastAsia="Times New Roman" w:hAnsi="Calibri" w:cs="Helvetica"/>
          <w:color w:val="555555"/>
          <w:lang w:eastAsia="en-IN"/>
        </w:rPr>
        <w:t xml:space="preserve">The successful applicants chosen post the automated </w:t>
      </w:r>
      <w:r w:rsidR="000B0847">
        <w:rPr>
          <w:rFonts w:ascii="Calibri" w:eastAsia="Times New Roman" w:hAnsi="Calibri" w:cs="Helvetica"/>
          <w:color w:val="555555"/>
          <w:lang w:eastAsia="en-IN"/>
        </w:rPr>
        <w:t>randomization</w:t>
      </w:r>
      <w:r>
        <w:rPr>
          <w:rFonts w:ascii="Calibri" w:eastAsia="Times New Roman" w:hAnsi="Calibri" w:cs="Helvetica"/>
          <w:color w:val="555555"/>
          <w:lang w:eastAsia="en-IN"/>
        </w:rPr>
        <w:t xml:space="preserve"> process will have to submit the following payments during the </w:t>
      </w:r>
      <w:r w:rsidR="000B0847">
        <w:rPr>
          <w:rFonts w:ascii="Calibri" w:eastAsia="Times New Roman" w:hAnsi="Calibri" w:cs="Helvetica"/>
          <w:color w:val="555555"/>
          <w:lang w:eastAsia="en-IN"/>
        </w:rPr>
        <w:t>registration</w:t>
      </w:r>
      <w:r>
        <w:rPr>
          <w:rFonts w:ascii="Calibri" w:eastAsia="Times New Roman" w:hAnsi="Calibri" w:cs="Helvetica"/>
          <w:color w:val="555555"/>
          <w:lang w:eastAsia="en-IN"/>
        </w:rPr>
        <w:t xml:space="preserve"> process through an online mode:</w:t>
      </w:r>
    </w:p>
    <w:p w:rsidR="000B0847" w:rsidRDefault="000B0847" w:rsidP="000B0847">
      <w:pPr>
        <w:numPr>
          <w:ilvl w:val="1"/>
          <w:numId w:val="1"/>
        </w:numPr>
        <w:shd w:val="clear" w:color="auto" w:fill="FFFFFF"/>
        <w:spacing w:before="100" w:beforeAutospacing="1" w:after="100" w:afterAutospacing="1" w:line="360" w:lineRule="atLeast"/>
        <w:jc w:val="both"/>
        <w:rPr>
          <w:rFonts w:ascii="Calibri" w:eastAsia="Times New Roman" w:hAnsi="Calibri" w:cs="Helvetica"/>
          <w:color w:val="555555"/>
          <w:lang w:eastAsia="en-IN"/>
        </w:rPr>
      </w:pPr>
      <w:r w:rsidRPr="000B0847">
        <w:rPr>
          <w:rFonts w:ascii="Calibri" w:eastAsia="Times New Roman" w:hAnsi="Calibri" w:cs="Helvetica"/>
          <w:color w:val="555555"/>
          <w:lang w:eastAsia="en-IN"/>
        </w:rPr>
        <w:t>INR 1</w:t>
      </w:r>
      <w:r>
        <w:rPr>
          <w:rFonts w:ascii="Calibri" w:eastAsia="Times New Roman" w:hAnsi="Calibri" w:cs="Helvetica"/>
          <w:color w:val="555555"/>
          <w:lang w:eastAsia="en-IN"/>
        </w:rPr>
        <w:t>000 as course affiliation fee for</w:t>
      </w:r>
      <w:r w:rsidRPr="000B0847">
        <w:rPr>
          <w:rFonts w:ascii="Calibri" w:eastAsia="Times New Roman" w:hAnsi="Calibri" w:cs="Helvetica"/>
          <w:color w:val="555555"/>
          <w:lang w:eastAsia="en-IN"/>
        </w:rPr>
        <w:t xml:space="preserve"> </w:t>
      </w:r>
      <w:r w:rsidR="008A4F6A" w:rsidRPr="008A4F6A">
        <w:rPr>
          <w:rFonts w:ascii="Calibri" w:eastAsia="Times New Roman" w:hAnsi="Calibri" w:cs="Helvetica"/>
          <w:color w:val="555555"/>
          <w:lang w:eastAsia="en-IN"/>
        </w:rPr>
        <w:t>BS-CFA COURSE</w:t>
      </w:r>
      <w:r>
        <w:rPr>
          <w:rFonts w:ascii="Calibri" w:eastAsia="Times New Roman" w:hAnsi="Calibri" w:cs="Helvetica"/>
          <w:color w:val="555555"/>
          <w:lang w:eastAsia="en-IN"/>
        </w:rPr>
        <w:t xml:space="preserve"> training</w:t>
      </w:r>
      <w:r w:rsidRPr="000B0847">
        <w:rPr>
          <w:rFonts w:ascii="Calibri" w:eastAsia="Times New Roman" w:hAnsi="Calibri" w:cs="Helvetica"/>
          <w:color w:val="555555"/>
          <w:lang w:eastAsia="en-IN"/>
        </w:rPr>
        <w:t xml:space="preserve"> and </w:t>
      </w:r>
    </w:p>
    <w:p w:rsidR="00DF26B8" w:rsidRDefault="000B0847" w:rsidP="000B0847">
      <w:pPr>
        <w:numPr>
          <w:ilvl w:val="1"/>
          <w:numId w:val="1"/>
        </w:numPr>
        <w:shd w:val="clear" w:color="auto" w:fill="FFFFFF"/>
        <w:spacing w:before="100" w:beforeAutospacing="1" w:after="100" w:afterAutospacing="1" w:line="360" w:lineRule="atLeast"/>
        <w:jc w:val="both"/>
        <w:rPr>
          <w:rFonts w:ascii="Calibri" w:eastAsia="Times New Roman" w:hAnsi="Calibri" w:cs="Helvetica"/>
          <w:color w:val="555555"/>
          <w:lang w:eastAsia="en-IN"/>
        </w:rPr>
      </w:pPr>
      <w:r>
        <w:rPr>
          <w:rFonts w:ascii="Calibri" w:eastAsia="Times New Roman" w:hAnsi="Calibri" w:cs="Helvetica"/>
          <w:color w:val="555555"/>
          <w:lang w:eastAsia="en-IN"/>
        </w:rPr>
        <w:t>A</w:t>
      </w:r>
      <w:r w:rsidRPr="000B0847">
        <w:rPr>
          <w:rFonts w:ascii="Calibri" w:eastAsia="Times New Roman" w:hAnsi="Calibri" w:cs="Helvetica"/>
          <w:color w:val="555555"/>
          <w:lang w:eastAsia="en-IN"/>
        </w:rPr>
        <w:t xml:space="preserve"> non-re</w:t>
      </w:r>
      <w:r>
        <w:rPr>
          <w:rFonts w:ascii="Calibri" w:eastAsia="Times New Roman" w:hAnsi="Calibri" w:cs="Helvetica"/>
          <w:color w:val="555555"/>
          <w:lang w:eastAsia="en-IN"/>
        </w:rPr>
        <w:t>fundable processing fee of INR 1000</w:t>
      </w:r>
      <w:r w:rsidRPr="000B0847">
        <w:rPr>
          <w:rFonts w:ascii="Calibri" w:eastAsia="Times New Roman" w:hAnsi="Calibri" w:cs="Helvetica"/>
          <w:color w:val="555555"/>
          <w:lang w:eastAsia="en-IN"/>
        </w:rPr>
        <w:t>.</w:t>
      </w:r>
    </w:p>
    <w:p w:rsidR="000B0847" w:rsidRDefault="000B0847" w:rsidP="000B0847">
      <w:pPr>
        <w:numPr>
          <w:ilvl w:val="0"/>
          <w:numId w:val="1"/>
        </w:numPr>
        <w:shd w:val="clear" w:color="auto" w:fill="FFFFFF"/>
        <w:spacing w:before="100" w:beforeAutospacing="1" w:after="100" w:afterAutospacing="1" w:line="360" w:lineRule="atLeast"/>
        <w:ind w:left="0"/>
        <w:jc w:val="both"/>
        <w:rPr>
          <w:rFonts w:ascii="Calibri" w:eastAsia="Times New Roman" w:hAnsi="Calibri" w:cs="Helvetica"/>
          <w:color w:val="555555"/>
          <w:lang w:eastAsia="en-IN"/>
        </w:rPr>
      </w:pPr>
      <w:r w:rsidRPr="000B0847">
        <w:rPr>
          <w:rFonts w:ascii="Calibri" w:eastAsia="Times New Roman" w:hAnsi="Calibri" w:cs="Helvetica"/>
          <w:color w:val="555555"/>
          <w:lang w:eastAsia="en-IN"/>
        </w:rPr>
        <w:t xml:space="preserve">The initial registration for centres shall be valid from the date of center code </w:t>
      </w:r>
      <w:r>
        <w:rPr>
          <w:rFonts w:ascii="Calibri" w:eastAsia="Times New Roman" w:hAnsi="Calibri" w:cs="Helvetica"/>
          <w:color w:val="555555"/>
          <w:lang w:eastAsia="en-IN"/>
        </w:rPr>
        <w:t>generation up to 31st March 2020</w:t>
      </w:r>
      <w:r w:rsidRPr="000B0847">
        <w:rPr>
          <w:rFonts w:ascii="Calibri" w:eastAsia="Times New Roman" w:hAnsi="Calibri" w:cs="Helvetica"/>
          <w:color w:val="555555"/>
          <w:lang w:eastAsia="en-IN"/>
        </w:rPr>
        <w:t>. Thereafter it shall be only up to the end of financial year in which the centre is registered.</w:t>
      </w:r>
    </w:p>
    <w:p w:rsidR="000B0847" w:rsidRDefault="000B0847" w:rsidP="000B0847">
      <w:pPr>
        <w:numPr>
          <w:ilvl w:val="0"/>
          <w:numId w:val="1"/>
        </w:numPr>
        <w:shd w:val="clear" w:color="auto" w:fill="FFFFFF"/>
        <w:spacing w:before="100" w:beforeAutospacing="1" w:after="100" w:afterAutospacing="1" w:line="360" w:lineRule="atLeast"/>
        <w:ind w:left="0"/>
        <w:jc w:val="both"/>
        <w:rPr>
          <w:rFonts w:ascii="Calibri" w:eastAsia="Times New Roman" w:hAnsi="Calibri" w:cs="Helvetica"/>
          <w:color w:val="555555"/>
          <w:lang w:eastAsia="en-IN"/>
        </w:rPr>
      </w:pPr>
      <w:r w:rsidRPr="000B0847">
        <w:rPr>
          <w:rFonts w:ascii="Calibri" w:eastAsia="Times New Roman" w:hAnsi="Calibri" w:cs="Helvetica"/>
          <w:color w:val="555555"/>
          <w:lang w:eastAsia="en-IN"/>
        </w:rPr>
        <w:t>The course affiliation will be renewed after taking INR 1000 every year subject to first ren</w:t>
      </w:r>
      <w:r>
        <w:rPr>
          <w:rFonts w:ascii="Calibri" w:eastAsia="Times New Roman" w:hAnsi="Calibri" w:cs="Helvetica"/>
          <w:color w:val="555555"/>
          <w:lang w:eastAsia="en-IN"/>
        </w:rPr>
        <w:t>ewal being due on 1st April 2020</w:t>
      </w:r>
      <w:r w:rsidRPr="000B0847">
        <w:rPr>
          <w:rFonts w:ascii="Calibri" w:eastAsia="Times New Roman" w:hAnsi="Calibri" w:cs="Helvetica"/>
          <w:color w:val="555555"/>
          <w:lang w:eastAsia="en-IN"/>
        </w:rPr>
        <w:t>.</w:t>
      </w:r>
    </w:p>
    <w:p w:rsidR="000B0847" w:rsidRDefault="000B0847" w:rsidP="000B0847">
      <w:pPr>
        <w:numPr>
          <w:ilvl w:val="0"/>
          <w:numId w:val="1"/>
        </w:numPr>
        <w:shd w:val="clear" w:color="auto" w:fill="FFFFFF"/>
        <w:spacing w:before="100" w:beforeAutospacing="1" w:after="100" w:afterAutospacing="1" w:line="360" w:lineRule="atLeast"/>
        <w:ind w:left="0"/>
        <w:jc w:val="both"/>
        <w:rPr>
          <w:rFonts w:ascii="Calibri" w:eastAsia="Times New Roman" w:hAnsi="Calibri" w:cs="Helvetica"/>
          <w:color w:val="555555"/>
          <w:lang w:eastAsia="en-IN"/>
        </w:rPr>
      </w:pPr>
      <w:r w:rsidRPr="000B0847">
        <w:rPr>
          <w:rFonts w:ascii="Calibri" w:eastAsia="Times New Roman" w:hAnsi="Calibri" w:cs="Helvetica"/>
          <w:color w:val="555555"/>
          <w:lang w:eastAsia="en-IN"/>
        </w:rPr>
        <w:t>BSDM shall not be liabl</w:t>
      </w:r>
      <w:r>
        <w:rPr>
          <w:rFonts w:ascii="Calibri" w:eastAsia="Times New Roman" w:hAnsi="Calibri" w:cs="Helvetica"/>
          <w:color w:val="555555"/>
          <w:lang w:eastAsia="en-IN"/>
        </w:rPr>
        <w:t xml:space="preserve">e to refund the processing fee </w:t>
      </w:r>
      <w:r w:rsidRPr="000B0847">
        <w:rPr>
          <w:rFonts w:ascii="Calibri" w:eastAsia="Times New Roman" w:hAnsi="Calibri" w:cs="Helvetica"/>
          <w:color w:val="555555"/>
          <w:lang w:eastAsia="en-IN"/>
        </w:rPr>
        <w:t>and course affiliation fee even if the application for registration gets rejected or the applicant withdraws the application, at any stage after payment.</w:t>
      </w:r>
    </w:p>
    <w:p w:rsidR="00A27104" w:rsidRPr="00800230" w:rsidRDefault="00A27104" w:rsidP="00800230">
      <w:pPr>
        <w:shd w:val="clear" w:color="auto" w:fill="FFFFFF"/>
        <w:spacing w:before="100" w:beforeAutospacing="1" w:after="100" w:afterAutospacing="1" w:line="360" w:lineRule="atLeast"/>
        <w:jc w:val="both"/>
        <w:rPr>
          <w:rFonts w:ascii="Calibri" w:eastAsia="Times New Roman" w:hAnsi="Calibri" w:cs="Helvetica"/>
          <w:color w:val="555555"/>
          <w:lang w:eastAsia="en-IN"/>
        </w:rPr>
      </w:pPr>
      <w:r>
        <w:rPr>
          <w:rFonts w:ascii="Calibri" w:eastAsia="Times New Roman" w:hAnsi="Calibri" w:cs="Helvetica"/>
          <w:color w:val="555555"/>
          <w:lang w:eastAsia="en-IN"/>
        </w:rPr>
        <w:t xml:space="preserve">Other program related terms and conditions </w:t>
      </w:r>
      <w:r w:rsidR="00DF26B8">
        <w:rPr>
          <w:rFonts w:ascii="Calibri" w:eastAsia="Times New Roman" w:hAnsi="Calibri" w:cs="Helvetica"/>
          <w:color w:val="555555"/>
          <w:lang w:eastAsia="en-IN"/>
        </w:rPr>
        <w:t xml:space="preserve">including the training fee details </w:t>
      </w:r>
      <w:r>
        <w:rPr>
          <w:rFonts w:ascii="Calibri" w:eastAsia="Times New Roman" w:hAnsi="Calibri" w:cs="Helvetica"/>
          <w:color w:val="555555"/>
          <w:lang w:eastAsia="en-IN"/>
        </w:rPr>
        <w:t>will be notified in due course of time.</w:t>
      </w:r>
    </w:p>
    <w:p w:rsidR="00800230" w:rsidRDefault="00E27FA3" w:rsidP="00800230">
      <w:pPr>
        <w:shd w:val="clear" w:color="auto" w:fill="FFFFFF"/>
        <w:spacing w:before="100" w:beforeAutospacing="1" w:after="100" w:afterAutospacing="1" w:line="360" w:lineRule="atLeast"/>
        <w:jc w:val="both"/>
        <w:rPr>
          <w:rFonts w:ascii="Calibri" w:eastAsia="Times New Roman" w:hAnsi="Calibri" w:cs="Helvetica"/>
          <w:color w:val="555555"/>
          <w:lang w:eastAsia="en-IN"/>
        </w:rPr>
      </w:pPr>
      <w:r>
        <w:rPr>
          <w:rFonts w:ascii="Calibri" w:eastAsia="Times New Roman" w:hAnsi="Calibri" w:cs="Helvetica"/>
          <w:color w:val="555555"/>
          <w:lang w:eastAsia="en-IN"/>
        </w:rPr>
        <w:t>This notice will also be mailed (on their registered Email-Ids) to all the KYP SDCs from the identified blocks corresponding to all the Sub-divisions.</w:t>
      </w:r>
    </w:p>
    <w:p w:rsidR="00800230" w:rsidRDefault="00800230" w:rsidP="00800230">
      <w:pPr>
        <w:shd w:val="clear" w:color="auto" w:fill="FFFFFF"/>
        <w:spacing w:before="100" w:beforeAutospacing="1" w:after="100" w:afterAutospacing="1" w:line="360" w:lineRule="atLeast"/>
        <w:jc w:val="both"/>
        <w:rPr>
          <w:rFonts w:ascii="Calibri" w:eastAsia="Times New Roman" w:hAnsi="Calibri" w:cs="Helvetica"/>
          <w:color w:val="555555"/>
          <w:lang w:eastAsia="en-IN"/>
        </w:rPr>
      </w:pPr>
    </w:p>
    <w:p w:rsidR="000D487B" w:rsidRDefault="000D487B" w:rsidP="00800230">
      <w:pPr>
        <w:shd w:val="clear" w:color="auto" w:fill="FFFFFF"/>
        <w:spacing w:before="100" w:beforeAutospacing="1" w:after="100" w:afterAutospacing="1" w:line="360" w:lineRule="atLeast"/>
        <w:jc w:val="both"/>
        <w:rPr>
          <w:rFonts w:ascii="Calibri" w:eastAsia="Times New Roman" w:hAnsi="Calibri" w:cs="Helvetica"/>
          <w:color w:val="555555"/>
          <w:lang w:eastAsia="en-IN"/>
        </w:rPr>
      </w:pPr>
    </w:p>
    <w:p w:rsidR="000D487B" w:rsidRDefault="000D487B" w:rsidP="00800230">
      <w:pPr>
        <w:shd w:val="clear" w:color="auto" w:fill="FFFFFF"/>
        <w:spacing w:before="100" w:beforeAutospacing="1" w:after="100" w:afterAutospacing="1" w:line="360" w:lineRule="atLeast"/>
        <w:jc w:val="both"/>
        <w:rPr>
          <w:rFonts w:ascii="Calibri" w:eastAsia="Times New Roman" w:hAnsi="Calibri" w:cs="Helvetica"/>
          <w:color w:val="555555"/>
          <w:lang w:eastAsia="en-IN"/>
        </w:rPr>
      </w:pPr>
    </w:p>
    <w:p w:rsidR="000D487B" w:rsidRDefault="000D487B" w:rsidP="00800230">
      <w:pPr>
        <w:shd w:val="clear" w:color="auto" w:fill="FFFFFF"/>
        <w:spacing w:before="100" w:beforeAutospacing="1" w:after="100" w:afterAutospacing="1" w:line="360" w:lineRule="atLeast"/>
        <w:jc w:val="both"/>
        <w:rPr>
          <w:rFonts w:ascii="Calibri" w:eastAsia="Times New Roman" w:hAnsi="Calibri" w:cs="Helvetica"/>
          <w:color w:val="555555"/>
          <w:lang w:eastAsia="en-IN"/>
        </w:rPr>
      </w:pPr>
    </w:p>
    <w:p w:rsidR="000D487B" w:rsidRDefault="000D487B" w:rsidP="00800230">
      <w:pPr>
        <w:shd w:val="clear" w:color="auto" w:fill="FFFFFF"/>
        <w:spacing w:before="100" w:beforeAutospacing="1" w:after="100" w:afterAutospacing="1" w:line="360" w:lineRule="atLeast"/>
        <w:jc w:val="both"/>
        <w:rPr>
          <w:rFonts w:ascii="Calibri" w:eastAsia="Times New Roman" w:hAnsi="Calibri" w:cs="Helvetica"/>
          <w:color w:val="555555"/>
          <w:lang w:eastAsia="en-IN"/>
        </w:rPr>
      </w:pPr>
    </w:p>
    <w:p w:rsidR="000D487B" w:rsidRDefault="000D487B" w:rsidP="00800230">
      <w:pPr>
        <w:shd w:val="clear" w:color="auto" w:fill="FFFFFF"/>
        <w:spacing w:before="100" w:beforeAutospacing="1" w:after="100" w:afterAutospacing="1" w:line="360" w:lineRule="atLeast"/>
        <w:jc w:val="both"/>
        <w:rPr>
          <w:rFonts w:ascii="Calibri" w:eastAsia="Times New Roman" w:hAnsi="Calibri" w:cs="Helvetica"/>
          <w:color w:val="555555"/>
          <w:lang w:eastAsia="en-IN"/>
        </w:rPr>
      </w:pPr>
    </w:p>
    <w:p w:rsidR="000D487B" w:rsidRDefault="000D487B" w:rsidP="00800230">
      <w:pPr>
        <w:shd w:val="clear" w:color="auto" w:fill="FFFFFF"/>
        <w:spacing w:before="100" w:beforeAutospacing="1" w:after="100" w:afterAutospacing="1" w:line="360" w:lineRule="atLeast"/>
        <w:jc w:val="both"/>
        <w:rPr>
          <w:rFonts w:ascii="Calibri" w:eastAsia="Times New Roman" w:hAnsi="Calibri" w:cs="Helvetica"/>
          <w:color w:val="555555"/>
          <w:lang w:eastAsia="en-IN"/>
        </w:rPr>
      </w:pPr>
    </w:p>
    <w:p w:rsidR="000D487B" w:rsidRDefault="000D487B" w:rsidP="00800230">
      <w:pPr>
        <w:shd w:val="clear" w:color="auto" w:fill="FFFFFF"/>
        <w:spacing w:before="100" w:beforeAutospacing="1" w:after="100" w:afterAutospacing="1" w:line="360" w:lineRule="atLeast"/>
        <w:jc w:val="both"/>
        <w:rPr>
          <w:rFonts w:ascii="Calibri" w:eastAsia="Times New Roman" w:hAnsi="Calibri" w:cs="Helvetica"/>
          <w:color w:val="555555"/>
          <w:lang w:eastAsia="en-IN"/>
        </w:rPr>
      </w:pPr>
    </w:p>
    <w:p w:rsidR="000D487B" w:rsidRDefault="000D487B" w:rsidP="00800230">
      <w:pPr>
        <w:shd w:val="clear" w:color="auto" w:fill="FFFFFF"/>
        <w:spacing w:before="100" w:beforeAutospacing="1" w:after="100" w:afterAutospacing="1" w:line="360" w:lineRule="atLeast"/>
        <w:jc w:val="both"/>
        <w:rPr>
          <w:rFonts w:ascii="Calibri" w:eastAsia="Times New Roman" w:hAnsi="Calibri" w:cs="Helvetica"/>
          <w:color w:val="555555"/>
          <w:lang w:eastAsia="en-IN"/>
        </w:rPr>
      </w:pPr>
    </w:p>
    <w:p w:rsidR="000D487B" w:rsidRDefault="000D487B" w:rsidP="00800230">
      <w:pPr>
        <w:shd w:val="clear" w:color="auto" w:fill="FFFFFF"/>
        <w:spacing w:before="100" w:beforeAutospacing="1" w:after="100" w:afterAutospacing="1" w:line="360" w:lineRule="atLeast"/>
        <w:jc w:val="both"/>
        <w:rPr>
          <w:rFonts w:ascii="Calibri" w:eastAsia="Times New Roman" w:hAnsi="Calibri" w:cs="Helvetica"/>
          <w:color w:val="555555"/>
          <w:lang w:eastAsia="en-IN"/>
        </w:rPr>
      </w:pPr>
    </w:p>
    <w:p w:rsidR="000D487B" w:rsidRDefault="000D487B" w:rsidP="00800230">
      <w:pPr>
        <w:shd w:val="clear" w:color="auto" w:fill="FFFFFF"/>
        <w:spacing w:before="100" w:beforeAutospacing="1" w:after="100" w:afterAutospacing="1" w:line="360" w:lineRule="atLeast"/>
        <w:jc w:val="both"/>
        <w:rPr>
          <w:rFonts w:ascii="Calibri" w:eastAsia="Times New Roman" w:hAnsi="Calibri" w:cs="Helvetica"/>
          <w:color w:val="555555"/>
          <w:lang w:eastAsia="en-IN"/>
        </w:rPr>
      </w:pPr>
    </w:p>
    <w:p w:rsidR="000D487B" w:rsidRDefault="000D487B" w:rsidP="00800230">
      <w:pPr>
        <w:shd w:val="clear" w:color="auto" w:fill="FFFFFF"/>
        <w:spacing w:before="100" w:beforeAutospacing="1" w:after="100" w:afterAutospacing="1" w:line="360" w:lineRule="atLeast"/>
        <w:jc w:val="both"/>
        <w:rPr>
          <w:rFonts w:ascii="Calibri" w:eastAsia="Times New Roman" w:hAnsi="Calibri" w:cs="Helvetica"/>
          <w:color w:val="555555"/>
          <w:lang w:eastAsia="en-IN"/>
        </w:rPr>
      </w:pPr>
      <w:r w:rsidRPr="000D487B">
        <w:rPr>
          <w:rFonts w:ascii="Calibri" w:eastAsia="Times New Roman" w:hAnsi="Calibri" w:cs="Helvetica"/>
          <w:b/>
          <w:color w:val="555555"/>
          <w:u w:val="single"/>
          <w:lang w:eastAsia="en-IN"/>
        </w:rPr>
        <w:t>Annexure 1</w:t>
      </w:r>
    </w:p>
    <w:tbl>
      <w:tblPr>
        <w:tblW w:w="7100" w:type="dxa"/>
        <w:jc w:val="center"/>
        <w:tblLook w:val="04A0" w:firstRow="1" w:lastRow="0" w:firstColumn="1" w:lastColumn="0" w:noHBand="0" w:noVBand="1"/>
      </w:tblPr>
      <w:tblGrid>
        <w:gridCol w:w="700"/>
        <w:gridCol w:w="1700"/>
        <w:gridCol w:w="1880"/>
        <w:gridCol w:w="2820"/>
      </w:tblGrid>
      <w:tr w:rsidR="00F55949" w:rsidRPr="00F55949" w:rsidTr="006C166A">
        <w:trPr>
          <w:trHeight w:val="420"/>
          <w:tblHeader/>
          <w:jc w:val="center"/>
        </w:trPr>
        <w:tc>
          <w:tcPr>
            <w:tcW w:w="700" w:type="dxa"/>
            <w:tcBorders>
              <w:top w:val="single" w:sz="4" w:space="0" w:color="auto"/>
              <w:left w:val="single" w:sz="4" w:space="0" w:color="auto"/>
              <w:bottom w:val="single" w:sz="4" w:space="0" w:color="auto"/>
              <w:right w:val="single" w:sz="4" w:space="0" w:color="auto"/>
            </w:tcBorders>
            <w:shd w:val="clear" w:color="000000" w:fill="BFBFBF"/>
            <w:noWrap/>
            <w:hideMark/>
          </w:tcPr>
          <w:p w:rsidR="00F55949" w:rsidRPr="00F55949" w:rsidRDefault="00F55949" w:rsidP="00F55949">
            <w:pPr>
              <w:spacing w:after="0" w:line="240" w:lineRule="auto"/>
              <w:jc w:val="center"/>
              <w:rPr>
                <w:rFonts w:ascii="Calibri" w:eastAsia="Times New Roman" w:hAnsi="Calibri" w:cs="Times New Roman"/>
                <w:b/>
                <w:bCs/>
                <w:color w:val="000000"/>
                <w:lang w:eastAsia="en-IN"/>
              </w:rPr>
            </w:pPr>
            <w:r w:rsidRPr="00F55949">
              <w:rPr>
                <w:rFonts w:ascii="Calibri" w:eastAsia="Times New Roman" w:hAnsi="Calibri" w:cs="Times New Roman"/>
                <w:b/>
                <w:bCs/>
                <w:color w:val="000000"/>
                <w:lang w:eastAsia="en-IN"/>
              </w:rPr>
              <w:t>Sl. No.</w:t>
            </w:r>
          </w:p>
        </w:tc>
        <w:tc>
          <w:tcPr>
            <w:tcW w:w="1700" w:type="dxa"/>
            <w:tcBorders>
              <w:top w:val="single" w:sz="4" w:space="0" w:color="auto"/>
              <w:left w:val="nil"/>
              <w:bottom w:val="single" w:sz="4" w:space="0" w:color="auto"/>
              <w:right w:val="single" w:sz="4" w:space="0" w:color="auto"/>
            </w:tcBorders>
            <w:shd w:val="clear" w:color="000000" w:fill="BFBFBF"/>
            <w:noWrap/>
            <w:hideMark/>
          </w:tcPr>
          <w:p w:rsidR="00F55949" w:rsidRPr="00F55949" w:rsidRDefault="00F55949" w:rsidP="00F55949">
            <w:pPr>
              <w:spacing w:after="0" w:line="240" w:lineRule="auto"/>
              <w:jc w:val="center"/>
              <w:rPr>
                <w:rFonts w:ascii="Calibri" w:eastAsia="Times New Roman" w:hAnsi="Calibri" w:cs="Times New Roman"/>
                <w:b/>
                <w:bCs/>
                <w:color w:val="000000"/>
                <w:lang w:eastAsia="en-IN"/>
              </w:rPr>
            </w:pPr>
            <w:r w:rsidRPr="00F55949">
              <w:rPr>
                <w:rFonts w:ascii="Calibri" w:eastAsia="Times New Roman" w:hAnsi="Calibri" w:cs="Times New Roman"/>
                <w:b/>
                <w:bCs/>
                <w:color w:val="000000"/>
                <w:lang w:eastAsia="en-IN"/>
              </w:rPr>
              <w:t>District</w:t>
            </w:r>
          </w:p>
        </w:tc>
        <w:tc>
          <w:tcPr>
            <w:tcW w:w="1880" w:type="dxa"/>
            <w:tcBorders>
              <w:top w:val="single" w:sz="4" w:space="0" w:color="auto"/>
              <w:left w:val="nil"/>
              <w:bottom w:val="single" w:sz="4" w:space="0" w:color="auto"/>
              <w:right w:val="single" w:sz="4" w:space="0" w:color="auto"/>
            </w:tcBorders>
            <w:shd w:val="clear" w:color="000000" w:fill="BFBFBF"/>
            <w:noWrap/>
            <w:hideMark/>
          </w:tcPr>
          <w:p w:rsidR="00F55949" w:rsidRPr="00F55949" w:rsidRDefault="00F55949" w:rsidP="00F55949">
            <w:pPr>
              <w:spacing w:after="0" w:line="240" w:lineRule="auto"/>
              <w:jc w:val="center"/>
              <w:rPr>
                <w:rFonts w:ascii="Calibri" w:eastAsia="Times New Roman" w:hAnsi="Calibri" w:cs="Times New Roman"/>
                <w:b/>
                <w:bCs/>
                <w:color w:val="000000"/>
                <w:lang w:eastAsia="en-IN"/>
              </w:rPr>
            </w:pPr>
            <w:r w:rsidRPr="00F55949">
              <w:rPr>
                <w:rFonts w:ascii="Calibri" w:eastAsia="Times New Roman" w:hAnsi="Calibri" w:cs="Times New Roman"/>
                <w:b/>
                <w:bCs/>
                <w:color w:val="000000"/>
                <w:lang w:eastAsia="en-IN"/>
              </w:rPr>
              <w:t>Sub Division</w:t>
            </w:r>
          </w:p>
        </w:tc>
        <w:tc>
          <w:tcPr>
            <w:tcW w:w="2820" w:type="dxa"/>
            <w:tcBorders>
              <w:top w:val="single" w:sz="4" w:space="0" w:color="auto"/>
              <w:left w:val="nil"/>
              <w:bottom w:val="single" w:sz="4" w:space="0" w:color="auto"/>
              <w:right w:val="single" w:sz="4" w:space="0" w:color="auto"/>
            </w:tcBorders>
            <w:shd w:val="clear" w:color="000000" w:fill="BFBFBF"/>
            <w:noWrap/>
            <w:hideMark/>
          </w:tcPr>
          <w:p w:rsidR="00F55949" w:rsidRPr="00F55949" w:rsidRDefault="00F55949" w:rsidP="00F55949">
            <w:pPr>
              <w:spacing w:after="0" w:line="240" w:lineRule="auto"/>
              <w:jc w:val="center"/>
              <w:rPr>
                <w:rFonts w:ascii="Calibri" w:eastAsia="Times New Roman" w:hAnsi="Calibri" w:cs="Times New Roman"/>
                <w:b/>
                <w:bCs/>
                <w:color w:val="000000"/>
                <w:lang w:eastAsia="en-IN"/>
              </w:rPr>
            </w:pPr>
            <w:r w:rsidRPr="00F55949">
              <w:rPr>
                <w:rFonts w:ascii="Calibri" w:eastAsia="Times New Roman" w:hAnsi="Calibri" w:cs="Times New Roman"/>
                <w:b/>
                <w:bCs/>
                <w:color w:val="000000"/>
                <w:lang w:eastAsia="en-IN"/>
              </w:rPr>
              <w:t>Block</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1</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Araria</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Araria</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Araria Sadar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2</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Araria</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Forbesganj</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Forbesganj</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3</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Arwal</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Arwal Sadar</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Arwal</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4</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Aurangabad</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Aurangabad</w:t>
            </w:r>
          </w:p>
        </w:tc>
        <w:tc>
          <w:tcPr>
            <w:tcW w:w="2820" w:type="dxa"/>
            <w:tcBorders>
              <w:top w:val="nil"/>
              <w:left w:val="nil"/>
              <w:bottom w:val="single" w:sz="4" w:space="0" w:color="auto"/>
              <w:right w:val="single" w:sz="4" w:space="0" w:color="auto"/>
            </w:tcBorders>
            <w:shd w:val="clear" w:color="auto" w:fill="auto"/>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Aurangabad Sadar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5</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Aurangabad</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Daud Nagar</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Daudnagar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6</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Banka</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Banka</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Banka Sadar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7</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Begusarai</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Bakhari</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Bakhri</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8</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Begusarai</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Ballia</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Ballia</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9</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Begusarai</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Begusarai</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Begusarai Sadar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10</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Begusarai</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Manjhaul</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Cheria Bariyarpur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11</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Begusarai</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Teghara</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Teghra</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12</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Bhabhua</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Bhabhua</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Bhabhua Sadar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13</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Bhabhua</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Mohania</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Mohania</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14</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Bhagalpur</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Bhagalpur</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Jagdishpur (Bhagalpur sadar)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14</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Bhagalpur</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Bhagalpur</w:t>
            </w:r>
          </w:p>
        </w:tc>
        <w:tc>
          <w:tcPr>
            <w:tcW w:w="2820" w:type="dxa"/>
            <w:tcBorders>
              <w:top w:val="nil"/>
              <w:left w:val="nil"/>
              <w:bottom w:val="single" w:sz="4" w:space="0" w:color="auto"/>
              <w:right w:val="single" w:sz="4" w:space="0" w:color="auto"/>
            </w:tcBorders>
            <w:shd w:val="clear" w:color="auto" w:fill="FFFF00"/>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Nathnagar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15</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Bhagalpur</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Kahalgaon</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Kahalgaon</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16</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Bhagalpur</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Naugachhia</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Navgachhia</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17</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Bhojpur</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Ara Sadar</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Ara Sadar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18</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Bhojpur</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Jagdishpur</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Jagdishpur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19</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Bhojpur</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Piro</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Piro</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20</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Buxar</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Buxar</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Buxar Sadar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21</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Buxar</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Dumraon</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Dumraon</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22</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Darbhanga</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Benipur</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Benipur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23</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Darbhanga</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Biraul</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Biraul</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24</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Darbhanga</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Darbhanga Sadar</w:t>
            </w:r>
          </w:p>
        </w:tc>
        <w:tc>
          <w:tcPr>
            <w:tcW w:w="2820" w:type="dxa"/>
            <w:tcBorders>
              <w:top w:val="nil"/>
              <w:left w:val="nil"/>
              <w:bottom w:val="single" w:sz="4" w:space="0" w:color="auto"/>
              <w:right w:val="single" w:sz="4" w:space="0" w:color="auto"/>
            </w:tcBorders>
            <w:shd w:val="clear" w:color="auto" w:fill="auto"/>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Darbhanga Sadar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24</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Darbhanga</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Darbhanga Sadar</w:t>
            </w:r>
          </w:p>
        </w:tc>
        <w:tc>
          <w:tcPr>
            <w:tcW w:w="2820" w:type="dxa"/>
            <w:tcBorders>
              <w:top w:val="nil"/>
              <w:left w:val="nil"/>
              <w:bottom w:val="single" w:sz="4" w:space="0" w:color="auto"/>
              <w:right w:val="single" w:sz="4" w:space="0" w:color="auto"/>
            </w:tcBorders>
            <w:shd w:val="clear" w:color="auto" w:fill="FFFF00"/>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Bahadurpur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25</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East Champaran</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Areraj</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Areraj</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26</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East Champaran</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Chakia</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Chakia</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27</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East Champaran</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Sikarahna</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Dhaka</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28</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East Champaran</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Motihari Sadar</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Motihari</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29</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East Champaran</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Pakridayal</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Pakaridayal</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30</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East Champaran</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 xml:space="preserve"> Raxaul</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Raxaul</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31</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Gaya</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Gaya Sadar</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Gaya Sadar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31</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Gaya</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Gaya Sadar</w:t>
            </w:r>
          </w:p>
        </w:tc>
        <w:tc>
          <w:tcPr>
            <w:tcW w:w="2820" w:type="dxa"/>
            <w:tcBorders>
              <w:top w:val="nil"/>
              <w:left w:val="nil"/>
              <w:bottom w:val="single" w:sz="4" w:space="0" w:color="auto"/>
              <w:right w:val="single" w:sz="4" w:space="0" w:color="auto"/>
            </w:tcBorders>
            <w:shd w:val="clear" w:color="auto" w:fill="FFFF00"/>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Manpur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32</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Gaya</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Neemchak Bathani</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Khizar Sarai</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33</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Gaya</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Sherghati</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Sherghatti</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34</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Gaya</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Tekari</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Tekari</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35</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Gopalganj</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Gopalganj</w:t>
            </w:r>
          </w:p>
        </w:tc>
        <w:tc>
          <w:tcPr>
            <w:tcW w:w="2820" w:type="dxa"/>
            <w:tcBorders>
              <w:top w:val="nil"/>
              <w:left w:val="nil"/>
              <w:bottom w:val="single" w:sz="4" w:space="0" w:color="auto"/>
              <w:right w:val="single" w:sz="4" w:space="0" w:color="auto"/>
            </w:tcBorders>
            <w:shd w:val="clear" w:color="auto" w:fill="auto"/>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Gopalganj Sadar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lastRenderedPageBreak/>
              <w:t>36</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Gopalganj</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Hathua</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Hathua</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36</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Gopalganj</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Hathua</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Uchkagaon</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37</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Jamui</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Jamui</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Jamui Sadar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38</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Jehanabad</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Jehanabad</w:t>
            </w:r>
          </w:p>
        </w:tc>
        <w:tc>
          <w:tcPr>
            <w:tcW w:w="2820" w:type="dxa"/>
            <w:tcBorders>
              <w:top w:val="nil"/>
              <w:left w:val="nil"/>
              <w:bottom w:val="single" w:sz="4" w:space="0" w:color="auto"/>
              <w:right w:val="single" w:sz="4" w:space="0" w:color="auto"/>
            </w:tcBorders>
            <w:shd w:val="clear" w:color="auto" w:fill="auto"/>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Jehanabad Sadar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39</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Katihar</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Barsoi</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Barsoi</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40</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Katihar</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Katihar Sadar</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Katihar Sadar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41</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Katihar</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Manihari</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Manihari</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42</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Khagaria</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Goghri</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Gogari</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43</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Khagaria</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Khagaria</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Khagaria Sadar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44</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Kishanganj</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Kishanganj</w:t>
            </w:r>
          </w:p>
        </w:tc>
        <w:tc>
          <w:tcPr>
            <w:tcW w:w="2820" w:type="dxa"/>
            <w:tcBorders>
              <w:top w:val="nil"/>
              <w:left w:val="nil"/>
              <w:bottom w:val="single" w:sz="4" w:space="0" w:color="auto"/>
              <w:right w:val="single" w:sz="4" w:space="0" w:color="auto"/>
            </w:tcBorders>
            <w:shd w:val="clear" w:color="auto" w:fill="auto"/>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Kishanganj Sadar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45</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Lakhisarai</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Lakhisarai</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Lakhisarai</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46</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Madhepura</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Madhepura</w:t>
            </w:r>
          </w:p>
        </w:tc>
        <w:tc>
          <w:tcPr>
            <w:tcW w:w="2820" w:type="dxa"/>
            <w:tcBorders>
              <w:top w:val="nil"/>
              <w:left w:val="nil"/>
              <w:bottom w:val="single" w:sz="4" w:space="0" w:color="auto"/>
              <w:right w:val="single" w:sz="4" w:space="0" w:color="auto"/>
            </w:tcBorders>
            <w:shd w:val="clear" w:color="auto" w:fill="auto"/>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Madhepura Sadar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47</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Madhepura</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Uda Kishanganj</w:t>
            </w:r>
          </w:p>
        </w:tc>
        <w:tc>
          <w:tcPr>
            <w:tcW w:w="2820" w:type="dxa"/>
            <w:tcBorders>
              <w:top w:val="nil"/>
              <w:left w:val="nil"/>
              <w:bottom w:val="single" w:sz="4" w:space="0" w:color="auto"/>
              <w:right w:val="single" w:sz="4" w:space="0" w:color="auto"/>
            </w:tcBorders>
            <w:shd w:val="clear" w:color="auto" w:fill="auto"/>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Uda Kishanganj</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48</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Madhubani</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Benipatti</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Benipatti</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49</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Madhubani</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Jaynagar</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Jainagar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50</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Madhubani</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 xml:space="preserve"> Jhanjharpur</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Jhanjharpur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51</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Madhubani</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Phul Paraas</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Phulparas</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52</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Madhubani</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Madhubani</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Rahika</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53</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Munger</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Haveli Kharagpur</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Haveli Kharagpur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54</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Munger</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Munger</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Munger Sadar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55</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Munger</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Tarapur</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Tarapura</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56</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Muzaffarpur</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East Muzaffarpur</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Mushahari</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57</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Muzaffarpur</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West Muzaffarpur</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Mushahari</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58</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Nalanda</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Bihar Sharif</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Biharsharif Sadar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59</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Nalanda</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Hilsa</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Hilsa</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60</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Nalanda</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 xml:space="preserve"> Rajgir</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Rajgir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61</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Nawada</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Nawadah</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Nawada Sadar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62</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Nawada</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Rajauli</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Rajauli</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63</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Patna</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Barh</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Barh</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64</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Patna</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 xml:space="preserve"> DanaPur</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Danapur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65</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Patna</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Masaurhi</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Masaurhi</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66</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Patna</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Paliganj</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Paliganj</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67</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Patna</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Patna Sadar</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Patna Sadar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67</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Patna</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Patna Sadar</w:t>
            </w:r>
          </w:p>
        </w:tc>
        <w:tc>
          <w:tcPr>
            <w:tcW w:w="2820" w:type="dxa"/>
            <w:tcBorders>
              <w:top w:val="nil"/>
              <w:left w:val="nil"/>
              <w:bottom w:val="single" w:sz="4" w:space="0" w:color="auto"/>
              <w:right w:val="single" w:sz="4" w:space="0" w:color="auto"/>
            </w:tcBorders>
            <w:shd w:val="clear" w:color="auto" w:fill="FFFF00"/>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Phulwarisharif</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68</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Patna</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Patna City</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Patna Sadar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69</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Purnia</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Vaishi</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Baisi</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70</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Purnia</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Banmankhi</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Banmankhi</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71</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Purnia</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Dhamdaha</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Dhamdaha</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72</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Purnia</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Purnea</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Purnia Sadar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73</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Rohtas</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Bikramganj</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Bikramganj</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74</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Rohtas</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Dehri</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Dehri</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75</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Rohtas</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Sasaram</w:t>
            </w:r>
          </w:p>
        </w:tc>
        <w:tc>
          <w:tcPr>
            <w:tcW w:w="2820" w:type="dxa"/>
            <w:tcBorders>
              <w:top w:val="nil"/>
              <w:left w:val="nil"/>
              <w:bottom w:val="single" w:sz="4" w:space="0" w:color="auto"/>
              <w:right w:val="single" w:sz="4" w:space="0" w:color="auto"/>
            </w:tcBorders>
            <w:shd w:val="clear" w:color="auto" w:fill="auto"/>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Sasaram Sadar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76</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Saharsa</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Saharasa Sadar</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Kahara</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lastRenderedPageBreak/>
              <w:t>77</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Saharsa</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Simri Bakhtiyarpur</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Simri Bakhtiyarpur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78</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Samastipur</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Dalsinghsarai</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Dalsingsarai</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79</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Samastipur</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Samastipur Sadar</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Jitwarpur (Samastipur)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80</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Samastipur</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Patori</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Patori</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81</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Samastipur</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Rosera</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Rosera</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82</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Saran</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Chapra</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Chapra Sadar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83</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Saran</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Marhawrah</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Marhourah</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84</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Saran</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Sonepur</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Sonepur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85</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Sheikhpura</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Sheikhpura</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Sheikhpura</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86</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Sheohar</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Sheohar</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Sheohar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87</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Sitamarhi</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 xml:space="preserve"> Belsand</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Belsand</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88</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Sitamarhi</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Sitamarhi Sadar</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Dumra</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89</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Sitamarhi</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Pupri</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Pupri</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90</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Siwan</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Maharajganj</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Maharajganj</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91</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Siwan</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Siwan</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Siwan Sadar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92</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Supaul</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Birpur</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Basantpur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93</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Supaul</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Nirmali</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Nirmali</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94</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Supaul</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Supaul</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Supaul Sadar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95</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Supaul</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Tribeniganj</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Triveniganj</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96</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Vaishali</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Hajipur</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Hajipur Sadar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97</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Vaishali</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Mahnar</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Mahnar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98</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Vaishali</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Mahua</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Mahua</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99</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West Champaran</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Bagaha</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Bagaha 1</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99</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West Champaran</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Bagaha</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Bagaha 2</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100</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West Champaran</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Bettiah</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Bettiah Sadar</w:t>
            </w:r>
          </w:p>
        </w:tc>
      </w:tr>
      <w:tr w:rsidR="00F55949" w:rsidRPr="00F55949" w:rsidTr="006C166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101</w:t>
            </w:r>
          </w:p>
        </w:tc>
        <w:tc>
          <w:tcPr>
            <w:tcW w:w="170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West Champaran</w:t>
            </w:r>
          </w:p>
        </w:tc>
        <w:tc>
          <w:tcPr>
            <w:tcW w:w="188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Narkatiyaganj</w:t>
            </w:r>
          </w:p>
        </w:tc>
        <w:tc>
          <w:tcPr>
            <w:tcW w:w="2820" w:type="dxa"/>
            <w:tcBorders>
              <w:top w:val="nil"/>
              <w:left w:val="nil"/>
              <w:bottom w:val="single" w:sz="4" w:space="0" w:color="auto"/>
              <w:right w:val="single" w:sz="4" w:space="0" w:color="auto"/>
            </w:tcBorders>
            <w:shd w:val="clear" w:color="auto" w:fill="auto"/>
            <w:noWrap/>
            <w:vAlign w:val="center"/>
            <w:hideMark/>
          </w:tcPr>
          <w:p w:rsidR="00F55949" w:rsidRPr="00F55949" w:rsidRDefault="00F55949" w:rsidP="00F55949">
            <w:pPr>
              <w:spacing w:after="0" w:line="240" w:lineRule="auto"/>
              <w:jc w:val="center"/>
              <w:rPr>
                <w:rFonts w:ascii="Calibri" w:eastAsia="Times New Roman" w:hAnsi="Calibri" w:cs="Times New Roman"/>
                <w:color w:val="000000"/>
                <w:lang w:eastAsia="en-IN"/>
              </w:rPr>
            </w:pPr>
            <w:r w:rsidRPr="00F55949">
              <w:rPr>
                <w:rFonts w:ascii="Calibri" w:eastAsia="Times New Roman" w:hAnsi="Calibri" w:cs="Times New Roman"/>
                <w:color w:val="000000"/>
                <w:lang w:eastAsia="en-IN"/>
              </w:rPr>
              <w:t>Narkatiaganj</w:t>
            </w:r>
          </w:p>
        </w:tc>
      </w:tr>
    </w:tbl>
    <w:p w:rsidR="00800230" w:rsidRPr="00F445B0" w:rsidRDefault="00800230" w:rsidP="00800230">
      <w:pPr>
        <w:shd w:val="clear" w:color="auto" w:fill="FFFFFF"/>
        <w:spacing w:before="100" w:beforeAutospacing="1" w:after="100" w:afterAutospacing="1" w:line="360" w:lineRule="atLeast"/>
        <w:jc w:val="both"/>
        <w:rPr>
          <w:rFonts w:ascii="Calibri" w:eastAsia="Times New Roman" w:hAnsi="Calibri" w:cs="Helvetica"/>
          <w:color w:val="555555"/>
          <w:lang w:eastAsia="en-IN"/>
        </w:rPr>
      </w:pPr>
    </w:p>
    <w:sectPr w:rsidR="00800230" w:rsidRPr="00F445B0" w:rsidSect="0003287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AB2" w:rsidRDefault="004C6AB2" w:rsidP="000C5212">
      <w:pPr>
        <w:spacing w:after="0" w:line="240" w:lineRule="auto"/>
      </w:pPr>
      <w:r>
        <w:separator/>
      </w:r>
    </w:p>
  </w:endnote>
  <w:endnote w:type="continuationSeparator" w:id="0">
    <w:p w:rsidR="004C6AB2" w:rsidRDefault="004C6AB2" w:rsidP="000C5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5057093"/>
      <w:docPartObj>
        <w:docPartGallery w:val="Page Numbers (Bottom of Page)"/>
        <w:docPartUnique/>
      </w:docPartObj>
    </w:sdtPr>
    <w:sdtEndPr>
      <w:rPr>
        <w:noProof/>
      </w:rPr>
    </w:sdtEndPr>
    <w:sdtContent>
      <w:p w:rsidR="000528D1" w:rsidRDefault="000528D1">
        <w:pPr>
          <w:pStyle w:val="Footer"/>
          <w:jc w:val="right"/>
        </w:pPr>
        <w:r>
          <w:fldChar w:fldCharType="begin"/>
        </w:r>
        <w:r>
          <w:instrText xml:space="preserve"> PAGE   \* MERGEFORMAT </w:instrText>
        </w:r>
        <w:r>
          <w:fldChar w:fldCharType="separate"/>
        </w:r>
        <w:r w:rsidR="00892CD3">
          <w:rPr>
            <w:noProof/>
          </w:rPr>
          <w:t>1</w:t>
        </w:r>
        <w:r>
          <w:rPr>
            <w:noProof/>
          </w:rPr>
          <w:fldChar w:fldCharType="end"/>
        </w:r>
      </w:p>
    </w:sdtContent>
  </w:sdt>
  <w:p w:rsidR="000528D1" w:rsidRDefault="000528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AB2" w:rsidRDefault="004C6AB2" w:rsidP="000C5212">
      <w:pPr>
        <w:spacing w:after="0" w:line="240" w:lineRule="auto"/>
      </w:pPr>
      <w:r>
        <w:separator/>
      </w:r>
    </w:p>
  </w:footnote>
  <w:footnote w:type="continuationSeparator" w:id="0">
    <w:p w:rsidR="004C6AB2" w:rsidRDefault="004C6AB2" w:rsidP="000C52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477B3"/>
    <w:multiLevelType w:val="multilevel"/>
    <w:tmpl w:val="D4AC5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92571"/>
    <w:multiLevelType w:val="multilevel"/>
    <w:tmpl w:val="4B38FE5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722B2"/>
    <w:multiLevelType w:val="multilevel"/>
    <w:tmpl w:val="61989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CF2E33"/>
    <w:multiLevelType w:val="multilevel"/>
    <w:tmpl w:val="2E20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D06E97"/>
    <w:multiLevelType w:val="hybridMultilevel"/>
    <w:tmpl w:val="BE8A61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E3"/>
    <w:rsid w:val="000229D7"/>
    <w:rsid w:val="00032875"/>
    <w:rsid w:val="0003379D"/>
    <w:rsid w:val="00036E2A"/>
    <w:rsid w:val="000528D1"/>
    <w:rsid w:val="000B0847"/>
    <w:rsid w:val="000C27C0"/>
    <w:rsid w:val="000C2D2C"/>
    <w:rsid w:val="000C5212"/>
    <w:rsid w:val="000D487B"/>
    <w:rsid w:val="00105501"/>
    <w:rsid w:val="00146A3A"/>
    <w:rsid w:val="00156D07"/>
    <w:rsid w:val="001771A1"/>
    <w:rsid w:val="00190690"/>
    <w:rsid w:val="001F2BA5"/>
    <w:rsid w:val="001F3C05"/>
    <w:rsid w:val="00253097"/>
    <w:rsid w:val="00342B3A"/>
    <w:rsid w:val="003C2D13"/>
    <w:rsid w:val="003C385B"/>
    <w:rsid w:val="003E0D99"/>
    <w:rsid w:val="003E2590"/>
    <w:rsid w:val="00401583"/>
    <w:rsid w:val="00437F57"/>
    <w:rsid w:val="00444608"/>
    <w:rsid w:val="00471C07"/>
    <w:rsid w:val="00473BF3"/>
    <w:rsid w:val="00494E66"/>
    <w:rsid w:val="004C6AB2"/>
    <w:rsid w:val="004F332A"/>
    <w:rsid w:val="00510171"/>
    <w:rsid w:val="00511EEE"/>
    <w:rsid w:val="005504EB"/>
    <w:rsid w:val="005F2D2B"/>
    <w:rsid w:val="006350E9"/>
    <w:rsid w:val="00656B9F"/>
    <w:rsid w:val="00697DEF"/>
    <w:rsid w:val="006B7258"/>
    <w:rsid w:val="006C166A"/>
    <w:rsid w:val="006C5F12"/>
    <w:rsid w:val="006D2B3C"/>
    <w:rsid w:val="006F6DB2"/>
    <w:rsid w:val="00714CD1"/>
    <w:rsid w:val="007611DB"/>
    <w:rsid w:val="007666B2"/>
    <w:rsid w:val="007A6942"/>
    <w:rsid w:val="007B393D"/>
    <w:rsid w:val="007C1EFA"/>
    <w:rsid w:val="007C5224"/>
    <w:rsid w:val="007D759A"/>
    <w:rsid w:val="007F0E17"/>
    <w:rsid w:val="00800230"/>
    <w:rsid w:val="008614A6"/>
    <w:rsid w:val="00875BA6"/>
    <w:rsid w:val="00892CD3"/>
    <w:rsid w:val="008976F2"/>
    <w:rsid w:val="008A2508"/>
    <w:rsid w:val="008A4F6A"/>
    <w:rsid w:val="008C1BA2"/>
    <w:rsid w:val="008D4038"/>
    <w:rsid w:val="0090501F"/>
    <w:rsid w:val="00946A27"/>
    <w:rsid w:val="0097709A"/>
    <w:rsid w:val="009A45DC"/>
    <w:rsid w:val="009B3C17"/>
    <w:rsid w:val="00A0164F"/>
    <w:rsid w:val="00A12BB4"/>
    <w:rsid w:val="00A27104"/>
    <w:rsid w:val="00A46C22"/>
    <w:rsid w:val="00AB4B22"/>
    <w:rsid w:val="00B147A0"/>
    <w:rsid w:val="00B2502C"/>
    <w:rsid w:val="00B523A0"/>
    <w:rsid w:val="00B55FF7"/>
    <w:rsid w:val="00B817DD"/>
    <w:rsid w:val="00BE3B01"/>
    <w:rsid w:val="00BF46AD"/>
    <w:rsid w:val="00C3133C"/>
    <w:rsid w:val="00C95F48"/>
    <w:rsid w:val="00CC69DF"/>
    <w:rsid w:val="00CE5785"/>
    <w:rsid w:val="00D52ED1"/>
    <w:rsid w:val="00DD6E44"/>
    <w:rsid w:val="00DF06E3"/>
    <w:rsid w:val="00DF26B8"/>
    <w:rsid w:val="00DF7E67"/>
    <w:rsid w:val="00E01F7D"/>
    <w:rsid w:val="00E074B1"/>
    <w:rsid w:val="00E27FA3"/>
    <w:rsid w:val="00E475C1"/>
    <w:rsid w:val="00E5574B"/>
    <w:rsid w:val="00E95377"/>
    <w:rsid w:val="00F012E8"/>
    <w:rsid w:val="00F445B0"/>
    <w:rsid w:val="00F44D85"/>
    <w:rsid w:val="00F47732"/>
    <w:rsid w:val="00F55949"/>
    <w:rsid w:val="00F7326D"/>
    <w:rsid w:val="00FC51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475F66-E20A-4717-9F3E-AC287017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F06E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4">
    <w:name w:val="heading 4"/>
    <w:basedOn w:val="Normal"/>
    <w:link w:val="Heading4Char"/>
    <w:uiPriority w:val="9"/>
    <w:qFormat/>
    <w:rsid w:val="00DF06E3"/>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06E3"/>
    <w:rPr>
      <w:rFonts w:ascii="Times New Roman" w:eastAsia="Times New Roman" w:hAnsi="Times New Roman" w:cs="Times New Roman"/>
      <w:b/>
      <w:bCs/>
      <w:sz w:val="36"/>
      <w:szCs w:val="36"/>
      <w:lang w:eastAsia="en-IN"/>
    </w:rPr>
  </w:style>
  <w:style w:type="character" w:customStyle="1" w:styleId="Heading4Char">
    <w:name w:val="Heading 4 Char"/>
    <w:basedOn w:val="DefaultParagraphFont"/>
    <w:link w:val="Heading4"/>
    <w:uiPriority w:val="9"/>
    <w:rsid w:val="00DF06E3"/>
    <w:rPr>
      <w:rFonts w:ascii="Times New Roman" w:eastAsia="Times New Roman" w:hAnsi="Times New Roman" w:cs="Times New Roman"/>
      <w:b/>
      <w:bCs/>
      <w:sz w:val="24"/>
      <w:szCs w:val="24"/>
      <w:lang w:eastAsia="en-IN"/>
    </w:rPr>
  </w:style>
  <w:style w:type="paragraph" w:styleId="ListParagraph">
    <w:name w:val="List Paragraph"/>
    <w:basedOn w:val="Normal"/>
    <w:uiPriority w:val="34"/>
    <w:qFormat/>
    <w:rsid w:val="00DF06E3"/>
    <w:pPr>
      <w:ind w:left="720"/>
      <w:contextualSpacing/>
    </w:pPr>
  </w:style>
  <w:style w:type="paragraph" w:styleId="NormalWeb">
    <w:name w:val="Normal (Web)"/>
    <w:basedOn w:val="Normal"/>
    <w:uiPriority w:val="99"/>
    <w:semiHidden/>
    <w:unhideWhenUsed/>
    <w:rsid w:val="00146A3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F44D85"/>
    <w:rPr>
      <w:color w:val="0563C1"/>
      <w:u w:val="single"/>
    </w:rPr>
  </w:style>
  <w:style w:type="character" w:styleId="FollowedHyperlink">
    <w:name w:val="FollowedHyperlink"/>
    <w:basedOn w:val="DefaultParagraphFont"/>
    <w:uiPriority w:val="99"/>
    <w:semiHidden/>
    <w:unhideWhenUsed/>
    <w:rsid w:val="00F44D85"/>
    <w:rPr>
      <w:color w:val="954F72"/>
      <w:u w:val="single"/>
    </w:rPr>
  </w:style>
  <w:style w:type="paragraph" w:customStyle="1" w:styleId="xl63">
    <w:name w:val="xl63"/>
    <w:basedOn w:val="Normal"/>
    <w:rsid w:val="00F44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xl64">
    <w:name w:val="xl64"/>
    <w:basedOn w:val="Normal"/>
    <w:rsid w:val="00F44D8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IN"/>
    </w:rPr>
  </w:style>
  <w:style w:type="paragraph" w:styleId="Header">
    <w:name w:val="header"/>
    <w:basedOn w:val="Normal"/>
    <w:link w:val="HeaderChar"/>
    <w:uiPriority w:val="99"/>
    <w:unhideWhenUsed/>
    <w:rsid w:val="000C5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212"/>
  </w:style>
  <w:style w:type="paragraph" w:styleId="Footer">
    <w:name w:val="footer"/>
    <w:basedOn w:val="Normal"/>
    <w:link w:val="FooterChar"/>
    <w:uiPriority w:val="99"/>
    <w:unhideWhenUsed/>
    <w:rsid w:val="000C5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651593">
      <w:bodyDiv w:val="1"/>
      <w:marLeft w:val="0"/>
      <w:marRight w:val="0"/>
      <w:marTop w:val="0"/>
      <w:marBottom w:val="0"/>
      <w:divBdr>
        <w:top w:val="none" w:sz="0" w:space="0" w:color="auto"/>
        <w:left w:val="none" w:sz="0" w:space="0" w:color="auto"/>
        <w:bottom w:val="none" w:sz="0" w:space="0" w:color="auto"/>
        <w:right w:val="none" w:sz="0" w:space="0" w:color="auto"/>
      </w:divBdr>
    </w:div>
    <w:div w:id="510218374">
      <w:bodyDiv w:val="1"/>
      <w:marLeft w:val="0"/>
      <w:marRight w:val="0"/>
      <w:marTop w:val="0"/>
      <w:marBottom w:val="0"/>
      <w:divBdr>
        <w:top w:val="none" w:sz="0" w:space="0" w:color="auto"/>
        <w:left w:val="none" w:sz="0" w:space="0" w:color="auto"/>
        <w:bottom w:val="none" w:sz="0" w:space="0" w:color="auto"/>
        <w:right w:val="none" w:sz="0" w:space="0" w:color="auto"/>
      </w:divBdr>
    </w:div>
    <w:div w:id="632640811">
      <w:bodyDiv w:val="1"/>
      <w:marLeft w:val="0"/>
      <w:marRight w:val="0"/>
      <w:marTop w:val="0"/>
      <w:marBottom w:val="0"/>
      <w:divBdr>
        <w:top w:val="none" w:sz="0" w:space="0" w:color="auto"/>
        <w:left w:val="none" w:sz="0" w:space="0" w:color="auto"/>
        <w:bottom w:val="none" w:sz="0" w:space="0" w:color="auto"/>
        <w:right w:val="none" w:sz="0" w:space="0" w:color="auto"/>
      </w:divBdr>
      <w:divsChild>
        <w:div w:id="1125347860">
          <w:marLeft w:val="0"/>
          <w:marRight w:val="0"/>
          <w:marTop w:val="825"/>
          <w:marBottom w:val="300"/>
          <w:divBdr>
            <w:top w:val="none" w:sz="0" w:space="0" w:color="auto"/>
            <w:left w:val="none" w:sz="0" w:space="0" w:color="auto"/>
            <w:bottom w:val="none" w:sz="0" w:space="0" w:color="auto"/>
            <w:right w:val="none" w:sz="0" w:space="0" w:color="auto"/>
          </w:divBdr>
        </w:div>
        <w:div w:id="1548687466">
          <w:marLeft w:val="0"/>
          <w:marRight w:val="0"/>
          <w:marTop w:val="0"/>
          <w:marBottom w:val="0"/>
          <w:divBdr>
            <w:top w:val="none" w:sz="0" w:space="0" w:color="auto"/>
            <w:left w:val="none" w:sz="0" w:space="0" w:color="auto"/>
            <w:bottom w:val="none" w:sz="0" w:space="0" w:color="auto"/>
            <w:right w:val="none" w:sz="0" w:space="0" w:color="auto"/>
          </w:divBdr>
        </w:div>
      </w:divsChild>
    </w:div>
    <w:div w:id="767194292">
      <w:bodyDiv w:val="1"/>
      <w:marLeft w:val="0"/>
      <w:marRight w:val="0"/>
      <w:marTop w:val="0"/>
      <w:marBottom w:val="0"/>
      <w:divBdr>
        <w:top w:val="none" w:sz="0" w:space="0" w:color="auto"/>
        <w:left w:val="none" w:sz="0" w:space="0" w:color="auto"/>
        <w:bottom w:val="none" w:sz="0" w:space="0" w:color="auto"/>
        <w:right w:val="none" w:sz="0" w:space="0" w:color="auto"/>
      </w:divBdr>
    </w:div>
    <w:div w:id="768697565">
      <w:bodyDiv w:val="1"/>
      <w:marLeft w:val="0"/>
      <w:marRight w:val="0"/>
      <w:marTop w:val="0"/>
      <w:marBottom w:val="0"/>
      <w:divBdr>
        <w:top w:val="none" w:sz="0" w:space="0" w:color="auto"/>
        <w:left w:val="none" w:sz="0" w:space="0" w:color="auto"/>
        <w:bottom w:val="none" w:sz="0" w:space="0" w:color="auto"/>
        <w:right w:val="none" w:sz="0" w:space="0" w:color="auto"/>
      </w:divBdr>
    </w:div>
    <w:div w:id="827599227">
      <w:bodyDiv w:val="1"/>
      <w:marLeft w:val="0"/>
      <w:marRight w:val="0"/>
      <w:marTop w:val="0"/>
      <w:marBottom w:val="0"/>
      <w:divBdr>
        <w:top w:val="none" w:sz="0" w:space="0" w:color="auto"/>
        <w:left w:val="none" w:sz="0" w:space="0" w:color="auto"/>
        <w:bottom w:val="none" w:sz="0" w:space="0" w:color="auto"/>
        <w:right w:val="none" w:sz="0" w:space="0" w:color="auto"/>
      </w:divBdr>
    </w:div>
    <w:div w:id="853416954">
      <w:bodyDiv w:val="1"/>
      <w:marLeft w:val="0"/>
      <w:marRight w:val="0"/>
      <w:marTop w:val="0"/>
      <w:marBottom w:val="0"/>
      <w:divBdr>
        <w:top w:val="none" w:sz="0" w:space="0" w:color="auto"/>
        <w:left w:val="none" w:sz="0" w:space="0" w:color="auto"/>
        <w:bottom w:val="none" w:sz="0" w:space="0" w:color="auto"/>
        <w:right w:val="none" w:sz="0" w:space="0" w:color="auto"/>
      </w:divBdr>
    </w:div>
    <w:div w:id="1299795473">
      <w:bodyDiv w:val="1"/>
      <w:marLeft w:val="0"/>
      <w:marRight w:val="0"/>
      <w:marTop w:val="0"/>
      <w:marBottom w:val="0"/>
      <w:divBdr>
        <w:top w:val="none" w:sz="0" w:space="0" w:color="auto"/>
        <w:left w:val="none" w:sz="0" w:space="0" w:color="auto"/>
        <w:bottom w:val="none" w:sz="0" w:space="0" w:color="auto"/>
        <w:right w:val="none" w:sz="0" w:space="0" w:color="auto"/>
      </w:divBdr>
    </w:div>
    <w:div w:id="1341544117">
      <w:bodyDiv w:val="1"/>
      <w:marLeft w:val="0"/>
      <w:marRight w:val="0"/>
      <w:marTop w:val="0"/>
      <w:marBottom w:val="0"/>
      <w:divBdr>
        <w:top w:val="none" w:sz="0" w:space="0" w:color="auto"/>
        <w:left w:val="none" w:sz="0" w:space="0" w:color="auto"/>
        <w:bottom w:val="none" w:sz="0" w:space="0" w:color="auto"/>
        <w:right w:val="none" w:sz="0" w:space="0" w:color="auto"/>
      </w:divBdr>
    </w:div>
    <w:div w:id="1448432433">
      <w:bodyDiv w:val="1"/>
      <w:marLeft w:val="0"/>
      <w:marRight w:val="0"/>
      <w:marTop w:val="0"/>
      <w:marBottom w:val="0"/>
      <w:divBdr>
        <w:top w:val="none" w:sz="0" w:space="0" w:color="auto"/>
        <w:left w:val="none" w:sz="0" w:space="0" w:color="auto"/>
        <w:bottom w:val="none" w:sz="0" w:space="0" w:color="auto"/>
        <w:right w:val="none" w:sz="0" w:space="0" w:color="auto"/>
      </w:divBdr>
    </w:div>
    <w:div w:id="1607227073">
      <w:bodyDiv w:val="1"/>
      <w:marLeft w:val="0"/>
      <w:marRight w:val="0"/>
      <w:marTop w:val="0"/>
      <w:marBottom w:val="0"/>
      <w:divBdr>
        <w:top w:val="none" w:sz="0" w:space="0" w:color="auto"/>
        <w:left w:val="none" w:sz="0" w:space="0" w:color="auto"/>
        <w:bottom w:val="none" w:sz="0" w:space="0" w:color="auto"/>
        <w:right w:val="none" w:sz="0" w:space="0" w:color="auto"/>
      </w:divBdr>
      <w:divsChild>
        <w:div w:id="1455294479">
          <w:marLeft w:val="0"/>
          <w:marRight w:val="0"/>
          <w:marTop w:val="825"/>
          <w:marBottom w:val="300"/>
          <w:divBdr>
            <w:top w:val="none" w:sz="0" w:space="0" w:color="auto"/>
            <w:left w:val="none" w:sz="0" w:space="0" w:color="auto"/>
            <w:bottom w:val="none" w:sz="0" w:space="0" w:color="auto"/>
            <w:right w:val="none" w:sz="0" w:space="0" w:color="auto"/>
          </w:divBdr>
        </w:div>
        <w:div w:id="36396291">
          <w:marLeft w:val="0"/>
          <w:marRight w:val="0"/>
          <w:marTop w:val="0"/>
          <w:marBottom w:val="0"/>
          <w:divBdr>
            <w:top w:val="none" w:sz="0" w:space="0" w:color="auto"/>
            <w:left w:val="none" w:sz="0" w:space="0" w:color="auto"/>
            <w:bottom w:val="none" w:sz="0" w:space="0" w:color="auto"/>
            <w:right w:val="none" w:sz="0" w:space="0" w:color="auto"/>
          </w:divBdr>
        </w:div>
      </w:divsChild>
    </w:div>
    <w:div w:id="1952005516">
      <w:bodyDiv w:val="1"/>
      <w:marLeft w:val="0"/>
      <w:marRight w:val="0"/>
      <w:marTop w:val="0"/>
      <w:marBottom w:val="0"/>
      <w:divBdr>
        <w:top w:val="none" w:sz="0" w:space="0" w:color="auto"/>
        <w:left w:val="none" w:sz="0" w:space="0" w:color="auto"/>
        <w:bottom w:val="none" w:sz="0" w:space="0" w:color="auto"/>
        <w:right w:val="none" w:sz="0" w:space="0" w:color="auto"/>
      </w:divBdr>
    </w:div>
    <w:div w:id="1994720006">
      <w:bodyDiv w:val="1"/>
      <w:marLeft w:val="0"/>
      <w:marRight w:val="0"/>
      <w:marTop w:val="0"/>
      <w:marBottom w:val="0"/>
      <w:divBdr>
        <w:top w:val="none" w:sz="0" w:space="0" w:color="auto"/>
        <w:left w:val="none" w:sz="0" w:space="0" w:color="auto"/>
        <w:bottom w:val="none" w:sz="0" w:space="0" w:color="auto"/>
        <w:right w:val="none" w:sz="0" w:space="0" w:color="auto"/>
      </w:divBdr>
      <w:divsChild>
        <w:div w:id="1894583047">
          <w:marLeft w:val="0"/>
          <w:marRight w:val="0"/>
          <w:marTop w:val="825"/>
          <w:marBottom w:val="300"/>
          <w:divBdr>
            <w:top w:val="none" w:sz="0" w:space="0" w:color="auto"/>
            <w:left w:val="none" w:sz="0" w:space="0" w:color="auto"/>
            <w:bottom w:val="none" w:sz="0" w:space="0" w:color="auto"/>
            <w:right w:val="none" w:sz="0" w:space="0" w:color="auto"/>
          </w:divBdr>
        </w:div>
        <w:div w:id="148599095">
          <w:marLeft w:val="0"/>
          <w:marRight w:val="0"/>
          <w:marTop w:val="0"/>
          <w:marBottom w:val="0"/>
          <w:divBdr>
            <w:top w:val="none" w:sz="0" w:space="0" w:color="auto"/>
            <w:left w:val="none" w:sz="0" w:space="0" w:color="auto"/>
            <w:bottom w:val="none" w:sz="0" w:space="0" w:color="auto"/>
            <w:right w:val="none" w:sz="0" w:space="0" w:color="auto"/>
          </w:divBdr>
        </w:div>
      </w:divsChild>
    </w:div>
    <w:div w:id="2015379258">
      <w:bodyDiv w:val="1"/>
      <w:marLeft w:val="0"/>
      <w:marRight w:val="0"/>
      <w:marTop w:val="0"/>
      <w:marBottom w:val="0"/>
      <w:divBdr>
        <w:top w:val="none" w:sz="0" w:space="0" w:color="auto"/>
        <w:left w:val="none" w:sz="0" w:space="0" w:color="auto"/>
        <w:bottom w:val="none" w:sz="0" w:space="0" w:color="auto"/>
        <w:right w:val="none" w:sz="0" w:space="0" w:color="auto"/>
      </w:divBdr>
    </w:div>
    <w:div w:id="208583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Ernst &amp; Young</Company>
  <LinksUpToDate>false</LinksUpToDate>
  <CharactersWithSpaces>9742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Ratnadeep Singh</dc:creator>
  <cp:keywords/>
  <dc:description/>
  <cp:lastModifiedBy>Pravesh Chandra</cp:lastModifiedBy>
  <cp:revision>2</cp:revision>
  <cp:lastPrinted>2018-08-10T07:02:00Z</cp:lastPrinted>
  <dcterms:created xsi:type="dcterms:W3CDTF">2018-11-29T10:49:00Z</dcterms:created>
  <dcterms:modified xsi:type="dcterms:W3CDTF">2018-11-29T10:49:00Z</dcterms:modified>
</cp:coreProperties>
</file>