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93D" w:rsidRDefault="0076093D"/>
    <w:p w:rsidR="00FC5FE9" w:rsidRPr="005A0D3F" w:rsidRDefault="00FC5FE9" w:rsidP="00FC5FE9">
      <w:pPr>
        <w:pStyle w:val="Heading2"/>
        <w:shd w:val="clear" w:color="auto" w:fill="DBE5F1" w:themeFill="accent1" w:themeFillTint="33"/>
        <w:spacing w:before="0"/>
        <w:jc w:val="center"/>
        <w:rPr>
          <w:rFonts w:asciiTheme="minorHAnsi" w:eastAsiaTheme="minorHAnsi" w:hAnsiTheme="minorHAnsi" w:cstheme="minorHAnsi"/>
          <w:bCs w:val="0"/>
          <w:color w:val="auto"/>
          <w:sz w:val="24"/>
          <w:szCs w:val="24"/>
          <w:lang w:val="en-IN"/>
        </w:rPr>
      </w:pPr>
      <w:r w:rsidRPr="005A0D3F">
        <w:rPr>
          <w:rFonts w:asciiTheme="minorHAnsi" w:eastAsiaTheme="minorHAnsi" w:hAnsiTheme="minorHAnsi" w:cstheme="minorHAnsi"/>
          <w:bCs w:val="0"/>
          <w:color w:val="auto"/>
          <w:sz w:val="24"/>
          <w:szCs w:val="24"/>
          <w:lang w:val="en-IN"/>
        </w:rPr>
        <w:t>Bihar Skill Development Mission (BSDM)</w:t>
      </w:r>
    </w:p>
    <w:p w:rsidR="00FC5FE9" w:rsidRPr="005A0D3F" w:rsidRDefault="00FC5FE9" w:rsidP="00FC5FE9">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sidRPr="005A0D3F">
        <w:rPr>
          <w:rFonts w:asciiTheme="minorHAnsi" w:eastAsiaTheme="minorHAnsi" w:hAnsiTheme="minorHAnsi" w:cstheme="minorHAnsi"/>
          <w:b w:val="0"/>
          <w:bCs w:val="0"/>
          <w:color w:val="auto"/>
          <w:sz w:val="24"/>
          <w:szCs w:val="24"/>
          <w:lang w:val="en-IN"/>
        </w:rPr>
        <w:t>Department of Labour Resources, Government of Bihar</w:t>
      </w:r>
    </w:p>
    <w:p w:rsidR="00FC5FE9" w:rsidRPr="005A0D3F" w:rsidRDefault="00FC5FE9" w:rsidP="00FC5FE9">
      <w:pPr>
        <w:pStyle w:val="Heading2"/>
        <w:shd w:val="clear" w:color="auto" w:fill="DBE5F1" w:themeFill="accent1" w:themeFillTint="33"/>
        <w:spacing w:before="0"/>
        <w:jc w:val="center"/>
        <w:rPr>
          <w:rFonts w:asciiTheme="minorHAnsi" w:eastAsiaTheme="minorHAnsi" w:hAnsiTheme="minorHAnsi" w:cstheme="minorHAnsi"/>
          <w:b w:val="0"/>
          <w:sz w:val="24"/>
          <w:szCs w:val="24"/>
          <w:lang w:val="en-IN"/>
        </w:rPr>
      </w:pPr>
      <w:r>
        <w:rPr>
          <w:rFonts w:asciiTheme="minorHAnsi" w:eastAsiaTheme="minorHAnsi" w:hAnsiTheme="minorHAnsi" w:cstheme="minorHAnsi"/>
          <w:b w:val="0"/>
          <w:bCs w:val="0"/>
          <w:color w:val="auto"/>
          <w:sz w:val="24"/>
          <w:szCs w:val="24"/>
          <w:lang w:val="en-IN"/>
        </w:rPr>
        <w:t>A-Wing, 5</w:t>
      </w:r>
      <w:r w:rsidRPr="00863AA2">
        <w:rPr>
          <w:rFonts w:asciiTheme="minorHAnsi" w:eastAsiaTheme="minorHAnsi" w:hAnsiTheme="minorHAnsi" w:cstheme="minorHAnsi"/>
          <w:b w:val="0"/>
          <w:bCs w:val="0"/>
          <w:color w:val="auto"/>
          <w:sz w:val="24"/>
          <w:szCs w:val="24"/>
          <w:vertAlign w:val="superscript"/>
          <w:lang w:val="en-IN"/>
        </w:rPr>
        <w:t>th</w:t>
      </w:r>
      <w:r>
        <w:rPr>
          <w:rFonts w:asciiTheme="minorHAnsi" w:eastAsiaTheme="minorHAnsi" w:hAnsiTheme="minorHAnsi" w:cstheme="minorHAnsi"/>
          <w:b w:val="0"/>
          <w:bCs w:val="0"/>
          <w:color w:val="auto"/>
          <w:sz w:val="24"/>
          <w:szCs w:val="24"/>
          <w:lang w:val="en-IN"/>
        </w:rPr>
        <w:t xml:space="preserve"> Floor, </w:t>
      </w:r>
      <w:proofErr w:type="spellStart"/>
      <w:r>
        <w:rPr>
          <w:rFonts w:asciiTheme="minorHAnsi" w:eastAsiaTheme="minorHAnsi" w:hAnsiTheme="minorHAnsi" w:cstheme="minorHAnsi"/>
          <w:b w:val="0"/>
          <w:bCs w:val="0"/>
          <w:color w:val="auto"/>
          <w:sz w:val="24"/>
          <w:szCs w:val="24"/>
          <w:lang w:val="en-IN"/>
        </w:rPr>
        <w:t>Niyojan</w:t>
      </w:r>
      <w:proofErr w:type="spellEnd"/>
      <w:r>
        <w:rPr>
          <w:rFonts w:asciiTheme="minorHAnsi" w:eastAsiaTheme="minorHAnsi" w:hAnsiTheme="minorHAnsi" w:cstheme="minorHAnsi"/>
          <w:b w:val="0"/>
          <w:bCs w:val="0"/>
          <w:color w:val="auto"/>
          <w:sz w:val="24"/>
          <w:szCs w:val="24"/>
          <w:lang w:val="en-IN"/>
        </w:rPr>
        <w:t xml:space="preserve"> </w:t>
      </w:r>
      <w:proofErr w:type="spellStart"/>
      <w:r>
        <w:rPr>
          <w:rFonts w:asciiTheme="minorHAnsi" w:eastAsiaTheme="minorHAnsi" w:hAnsiTheme="minorHAnsi" w:cstheme="minorHAnsi"/>
          <w:b w:val="0"/>
          <w:bCs w:val="0"/>
          <w:color w:val="auto"/>
          <w:sz w:val="24"/>
          <w:szCs w:val="24"/>
          <w:lang w:val="en-IN"/>
        </w:rPr>
        <w:t>Bhawan</w:t>
      </w:r>
      <w:proofErr w:type="spellEnd"/>
      <w:r>
        <w:rPr>
          <w:rFonts w:asciiTheme="minorHAnsi" w:eastAsiaTheme="minorHAnsi" w:hAnsiTheme="minorHAnsi" w:cstheme="minorHAnsi"/>
          <w:b w:val="0"/>
          <w:bCs w:val="0"/>
          <w:color w:val="auto"/>
          <w:sz w:val="24"/>
          <w:szCs w:val="24"/>
          <w:lang w:val="en-IN"/>
        </w:rPr>
        <w:t>, Bailey Road, Patna-800001</w:t>
      </w:r>
    </w:p>
    <w:p w:rsidR="00FC5FE9" w:rsidRPr="005A0D3F" w:rsidRDefault="00FC5FE9" w:rsidP="00FC5FE9">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Pr>
          <w:rFonts w:asciiTheme="minorHAnsi" w:eastAsiaTheme="minorHAnsi" w:hAnsiTheme="minorHAnsi" w:cstheme="minorHAnsi"/>
          <w:b w:val="0"/>
          <w:bCs w:val="0"/>
          <w:color w:val="auto"/>
          <w:sz w:val="24"/>
          <w:szCs w:val="24"/>
          <w:lang w:val="en-IN"/>
        </w:rPr>
        <w:t>Phone: 0612-2528455    Fax: 0612-2535004</w:t>
      </w:r>
      <w:r w:rsidRPr="005A0D3F">
        <w:rPr>
          <w:rFonts w:asciiTheme="minorHAnsi" w:eastAsiaTheme="minorHAnsi" w:hAnsiTheme="minorHAnsi" w:cstheme="minorHAnsi"/>
          <w:b w:val="0"/>
          <w:bCs w:val="0"/>
          <w:color w:val="auto"/>
          <w:sz w:val="24"/>
          <w:szCs w:val="24"/>
          <w:lang w:val="en-IN"/>
        </w:rPr>
        <w:t xml:space="preserve">                          </w:t>
      </w:r>
    </w:p>
    <w:p w:rsidR="00FC5FE9" w:rsidRPr="005A0D3F" w:rsidRDefault="00FC5FE9" w:rsidP="00FC5FE9">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sidRPr="005A0D3F">
        <w:rPr>
          <w:rFonts w:asciiTheme="minorHAnsi" w:eastAsiaTheme="minorHAnsi" w:hAnsiTheme="minorHAnsi" w:cstheme="minorHAnsi"/>
          <w:b w:val="0"/>
          <w:bCs w:val="0"/>
          <w:color w:val="auto"/>
          <w:sz w:val="24"/>
          <w:szCs w:val="24"/>
          <w:lang w:val="en-IN"/>
        </w:rPr>
        <w:t>Email:</w:t>
      </w:r>
      <w:r w:rsidR="00D06CE2">
        <w:rPr>
          <w:rFonts w:asciiTheme="minorHAnsi" w:eastAsiaTheme="minorHAnsi" w:hAnsiTheme="minorHAnsi" w:cstheme="minorHAnsi"/>
          <w:b w:val="0"/>
          <w:bCs w:val="0"/>
          <w:color w:val="auto"/>
          <w:sz w:val="24"/>
          <w:szCs w:val="24"/>
          <w:lang w:val="en-IN"/>
        </w:rPr>
        <w:t xml:space="preserve"> </w:t>
      </w:r>
      <w:hyperlink r:id="rId5" w:history="1">
        <w:r w:rsidRPr="005A0D3F">
          <w:rPr>
            <w:rStyle w:val="Hyperlink"/>
            <w:rFonts w:asciiTheme="minorHAnsi" w:eastAsiaTheme="minorHAnsi" w:hAnsiTheme="minorHAnsi" w:cstheme="minorHAnsi"/>
            <w:sz w:val="21"/>
            <w:szCs w:val="21"/>
            <w:lang w:val="en-GB"/>
          </w:rPr>
          <w:t>biharskilldevelopmentmission@gmail.com</w:t>
        </w:r>
      </w:hyperlink>
      <w:r w:rsidRPr="005A0D3F">
        <w:rPr>
          <w:rFonts w:asciiTheme="minorHAnsi" w:eastAsiaTheme="minorHAnsi" w:hAnsiTheme="minorHAnsi" w:cstheme="minorHAnsi"/>
          <w:b w:val="0"/>
          <w:bCs w:val="0"/>
          <w:color w:val="auto"/>
          <w:sz w:val="24"/>
          <w:szCs w:val="24"/>
          <w:lang w:val="en-IN"/>
        </w:rPr>
        <w:t xml:space="preserve">     Website: </w:t>
      </w:r>
      <w:r w:rsidRPr="005A0D3F">
        <w:rPr>
          <w:rStyle w:val="Hyperlink"/>
          <w:rFonts w:asciiTheme="minorHAnsi" w:eastAsiaTheme="minorHAnsi" w:hAnsiTheme="minorHAnsi" w:cstheme="minorHAnsi"/>
          <w:sz w:val="21"/>
          <w:szCs w:val="21"/>
          <w:lang w:val="en-GB"/>
        </w:rPr>
        <w:t>www.skillmissionbihar.org</w:t>
      </w:r>
    </w:p>
    <w:p w:rsidR="00FC5FE9" w:rsidRPr="00890224" w:rsidRDefault="00FC5FE9" w:rsidP="00FC5FE9">
      <w:pPr>
        <w:ind w:firstLine="720"/>
        <w:jc w:val="both"/>
        <w:rPr>
          <w:rFonts w:cstheme="minorHAnsi"/>
          <w:sz w:val="10"/>
        </w:rPr>
      </w:pPr>
    </w:p>
    <w:p w:rsidR="00237947" w:rsidRDefault="007B19F3" w:rsidP="00FC5FE9">
      <w:pPr>
        <w:jc w:val="both"/>
        <w:rPr>
          <w:rFonts w:cstheme="minorHAnsi"/>
        </w:rPr>
      </w:pPr>
      <w:r>
        <w:rPr>
          <w:rFonts w:ascii="Arial" w:hAnsi="Arial" w:cs="Arial"/>
        </w:rPr>
        <w:t xml:space="preserve">                         </w:t>
      </w:r>
      <w:r w:rsidR="00FC5FE9" w:rsidRPr="00FC5FE9">
        <w:rPr>
          <w:rFonts w:cstheme="minorHAnsi"/>
        </w:rPr>
        <w:tab/>
      </w:r>
      <w:r w:rsidR="00FC5FE9" w:rsidRPr="00FC5FE9">
        <w:rPr>
          <w:rFonts w:cstheme="minorHAnsi"/>
        </w:rPr>
        <w:tab/>
      </w:r>
      <w:r w:rsidR="00FC5FE9" w:rsidRPr="00FC5FE9">
        <w:rPr>
          <w:rFonts w:cstheme="minorHAnsi"/>
        </w:rPr>
        <w:tab/>
      </w:r>
    </w:p>
    <w:p w:rsidR="00D06CE2" w:rsidRDefault="007B19F3" w:rsidP="00237947">
      <w:pPr>
        <w:ind w:left="2880" w:firstLine="720"/>
        <w:jc w:val="both"/>
        <w:rPr>
          <w:rFonts w:cstheme="minorHAnsi"/>
        </w:rPr>
      </w:pPr>
      <w:r w:rsidRPr="007B19F3">
        <w:rPr>
          <w:rFonts w:cstheme="minorHAnsi"/>
          <w:b/>
          <w:u w:val="single"/>
        </w:rPr>
        <w:t>NOTICE</w:t>
      </w:r>
      <w:r w:rsidR="00FC5FE9" w:rsidRPr="007B19F3">
        <w:rPr>
          <w:rFonts w:cstheme="minorHAnsi"/>
          <w:b/>
          <w:u w:val="single"/>
        </w:rPr>
        <w:tab/>
      </w:r>
      <w:r w:rsidR="00FC5FE9" w:rsidRPr="00FC5FE9">
        <w:rPr>
          <w:rFonts w:cstheme="minorHAnsi"/>
        </w:rPr>
        <w:t xml:space="preserve">                             </w:t>
      </w:r>
      <w:r w:rsidR="00FC5FE9">
        <w:rPr>
          <w:rFonts w:cstheme="minorHAnsi"/>
        </w:rPr>
        <w:t xml:space="preserve">        </w:t>
      </w:r>
    </w:p>
    <w:p w:rsidR="00FC5FE9" w:rsidRPr="00FC5FE9" w:rsidRDefault="00D06CE2" w:rsidP="00D06CE2">
      <w:pPr>
        <w:ind w:left="5760"/>
        <w:jc w:val="both"/>
        <w:rPr>
          <w:rFonts w:cstheme="minorHAnsi"/>
        </w:rPr>
      </w:pPr>
      <w:r>
        <w:rPr>
          <w:rFonts w:cstheme="minorHAnsi"/>
        </w:rPr>
        <w:t xml:space="preserve">        </w:t>
      </w:r>
      <w:r w:rsidR="00FC5FE9" w:rsidRPr="00FC5FE9">
        <w:rPr>
          <w:rFonts w:cstheme="minorHAnsi"/>
        </w:rPr>
        <w:t>Dated: 13th September</w:t>
      </w:r>
      <w:r w:rsidR="00FC5FE9" w:rsidRPr="00FC5FE9">
        <w:rPr>
          <w:rFonts w:cstheme="minorHAnsi"/>
        </w:rPr>
        <w:t>, 2018</w:t>
      </w:r>
    </w:p>
    <w:p w:rsidR="00CF34F7" w:rsidRDefault="00CF34F7" w:rsidP="00A23786">
      <w:pPr>
        <w:tabs>
          <w:tab w:val="right" w:pos="9026"/>
        </w:tabs>
        <w:spacing w:line="276" w:lineRule="auto"/>
        <w:jc w:val="both"/>
        <w:rPr>
          <w:rFonts w:cstheme="minorHAnsi"/>
        </w:rPr>
      </w:pPr>
    </w:p>
    <w:p w:rsidR="007B19F3" w:rsidRDefault="00FC5FE9" w:rsidP="00A23786">
      <w:pPr>
        <w:tabs>
          <w:tab w:val="right" w:pos="9026"/>
        </w:tabs>
        <w:spacing w:line="276" w:lineRule="auto"/>
        <w:jc w:val="both"/>
        <w:rPr>
          <w:rFonts w:cstheme="minorHAnsi"/>
        </w:rPr>
      </w:pPr>
      <w:r>
        <w:rPr>
          <w:rFonts w:cstheme="minorHAnsi"/>
        </w:rPr>
        <w:t>This is informed to all the Training Partners who had been issued LOE/LOA</w:t>
      </w:r>
      <w:r w:rsidR="007B19F3">
        <w:rPr>
          <w:rFonts w:cstheme="minorHAnsi"/>
        </w:rPr>
        <w:t xml:space="preserve"> under</w:t>
      </w:r>
      <w:r>
        <w:rPr>
          <w:rFonts w:cstheme="minorHAnsi"/>
        </w:rPr>
        <w:t xml:space="preserve"> </w:t>
      </w:r>
      <w:r w:rsidR="00CF34F7">
        <w:rPr>
          <w:rFonts w:cstheme="minorHAnsi"/>
        </w:rPr>
        <w:t xml:space="preserve">the following </w:t>
      </w:r>
      <w:r>
        <w:rPr>
          <w:rFonts w:cstheme="minorHAnsi"/>
        </w:rPr>
        <w:t>RFPs</w:t>
      </w:r>
      <w:r w:rsidR="00CF34F7">
        <w:rPr>
          <w:rFonts w:cstheme="minorHAnsi"/>
        </w:rPr>
        <w:t>:</w:t>
      </w:r>
      <w:r w:rsidR="007B19F3">
        <w:rPr>
          <w:rFonts w:cstheme="minorHAnsi"/>
        </w:rPr>
        <w:t xml:space="preserve"> </w:t>
      </w:r>
      <w:r w:rsidR="00CF34F7">
        <w:rPr>
          <w:rFonts w:cstheme="minorHAnsi"/>
        </w:rPr>
        <w:t xml:space="preserve">1) </w:t>
      </w:r>
      <w:r w:rsidR="00237947" w:rsidRPr="00CF34F7">
        <w:rPr>
          <w:rFonts w:cstheme="minorHAnsi"/>
          <w:b/>
        </w:rPr>
        <w:t>BSDM/04/2017-2018 dated 19/06/2017</w:t>
      </w:r>
      <w:r w:rsidR="00CF34F7">
        <w:rPr>
          <w:rFonts w:cstheme="minorHAnsi"/>
        </w:rPr>
        <w:t xml:space="preserve"> for CSSM PMKVY Category 4 courses, 2) </w:t>
      </w:r>
      <w:r w:rsidR="00CF34F7" w:rsidRPr="00CF34F7">
        <w:rPr>
          <w:rFonts w:cstheme="minorHAnsi"/>
          <w:b/>
        </w:rPr>
        <w:t>Tender No BSDM/07/2017-18 dated 22/06/2017</w:t>
      </w:r>
      <w:r w:rsidR="00CF34F7">
        <w:rPr>
          <w:rFonts w:cstheme="minorHAnsi"/>
        </w:rPr>
        <w:t xml:space="preserve"> for Category 1 Courses, 3) </w:t>
      </w:r>
      <w:r w:rsidR="00CF34F7" w:rsidRPr="00CF34F7">
        <w:rPr>
          <w:rFonts w:cstheme="minorHAnsi"/>
          <w:b/>
        </w:rPr>
        <w:t>Tender No. BSDM/10/2017-18 dated 25/11/2017</w:t>
      </w:r>
      <w:r w:rsidR="00CF34F7">
        <w:rPr>
          <w:rFonts w:cstheme="minorHAnsi"/>
        </w:rPr>
        <w:t xml:space="preserve"> for Category 1 Courses and 4) </w:t>
      </w:r>
      <w:r w:rsidR="00CF34F7" w:rsidRPr="00CF34F7">
        <w:rPr>
          <w:rFonts w:cstheme="minorHAnsi"/>
          <w:b/>
        </w:rPr>
        <w:t>Tender No BSDM/11/2017-2018 dated 05/12/2017</w:t>
      </w:r>
      <w:r>
        <w:rPr>
          <w:rFonts w:cstheme="minorHAnsi"/>
        </w:rPr>
        <w:t xml:space="preserve"> Category 4 courses of Centrally Sponsored State Managed Component (CSSM) of Pradhan Mantri Kaushal Vikas Yojana 2.0 under BSDM that they must submit the Center Accreditation and Affiliation Form (CAAF) to Smart Portal </w:t>
      </w:r>
      <w:r w:rsidRPr="00D06CE2">
        <w:rPr>
          <w:rFonts w:cstheme="minorHAnsi"/>
          <w:b/>
        </w:rPr>
        <w:t>on or before 30</w:t>
      </w:r>
      <w:r w:rsidRPr="00D06CE2">
        <w:rPr>
          <w:rFonts w:cstheme="minorHAnsi"/>
          <w:b/>
          <w:vertAlign w:val="superscript"/>
        </w:rPr>
        <w:t>th</w:t>
      </w:r>
      <w:r w:rsidRPr="00D06CE2">
        <w:rPr>
          <w:rFonts w:cstheme="minorHAnsi"/>
          <w:b/>
        </w:rPr>
        <w:t xml:space="preserve"> September, 2018</w:t>
      </w:r>
      <w:r>
        <w:rPr>
          <w:rFonts w:cstheme="minorHAnsi"/>
        </w:rPr>
        <w:t xml:space="preserve">. Those centers for which CAAF is not submitted till the last day i.e. 30th Sep, 2018, BSDM will cancel the corresponding target allotted against the centre with immediate effect. </w:t>
      </w:r>
    </w:p>
    <w:p w:rsidR="00FC5FE9" w:rsidRDefault="00FC5FE9" w:rsidP="00A23786">
      <w:pPr>
        <w:tabs>
          <w:tab w:val="right" w:pos="9026"/>
        </w:tabs>
        <w:spacing w:line="276" w:lineRule="auto"/>
        <w:jc w:val="both"/>
        <w:rPr>
          <w:rFonts w:cstheme="minorHAnsi"/>
        </w:rPr>
      </w:pPr>
      <w:r>
        <w:rPr>
          <w:rFonts w:cstheme="minorHAnsi"/>
        </w:rPr>
        <w:t xml:space="preserve">Further, if the number of CAAF submission till the last date is found to be minimally poor as compared to total </w:t>
      </w:r>
      <w:r w:rsidR="00CF34F7">
        <w:rPr>
          <w:rFonts w:cstheme="minorHAnsi"/>
        </w:rPr>
        <w:t>centre</w:t>
      </w:r>
      <w:r>
        <w:rPr>
          <w:rFonts w:cstheme="minorHAnsi"/>
        </w:rPr>
        <w:t xml:space="preserve">/target </w:t>
      </w:r>
      <w:r w:rsidR="00CF34F7">
        <w:rPr>
          <w:rFonts w:cstheme="minorHAnsi"/>
        </w:rPr>
        <w:t xml:space="preserve">actually </w:t>
      </w:r>
      <w:r>
        <w:rPr>
          <w:rFonts w:cstheme="minorHAnsi"/>
        </w:rPr>
        <w:t xml:space="preserve">allotted, BSDM will </w:t>
      </w:r>
      <w:r w:rsidR="00CF34F7">
        <w:rPr>
          <w:rFonts w:cstheme="minorHAnsi"/>
        </w:rPr>
        <w:t xml:space="preserve">contemplate to </w:t>
      </w:r>
      <w:r>
        <w:rPr>
          <w:rFonts w:cstheme="minorHAnsi"/>
        </w:rPr>
        <w:t>blacklist the organization which may also lead to cancellation/termination of association of all other schemes under BSDM like KYP, Domain Skilling, RTD</w:t>
      </w:r>
      <w:r w:rsidR="00CF34F7">
        <w:rPr>
          <w:rFonts w:cstheme="minorHAnsi"/>
        </w:rPr>
        <w:t xml:space="preserve"> etc. for the particular organization</w:t>
      </w:r>
      <w:r>
        <w:rPr>
          <w:rFonts w:cstheme="minorHAnsi"/>
        </w:rPr>
        <w:t xml:space="preserve">. </w:t>
      </w:r>
    </w:p>
    <w:p w:rsidR="00FC5FE9" w:rsidRDefault="00FC5FE9" w:rsidP="00A23786">
      <w:pPr>
        <w:tabs>
          <w:tab w:val="right" w:pos="9026"/>
        </w:tabs>
        <w:spacing w:line="276" w:lineRule="auto"/>
        <w:jc w:val="both"/>
        <w:rPr>
          <w:rFonts w:cstheme="minorHAnsi"/>
        </w:rPr>
      </w:pPr>
    </w:p>
    <w:p w:rsidR="00C01856" w:rsidRDefault="00C01856" w:rsidP="00FC5FE9">
      <w:pPr>
        <w:tabs>
          <w:tab w:val="right" w:pos="9026"/>
        </w:tabs>
        <w:rPr>
          <w:rFonts w:cstheme="minorHAnsi"/>
        </w:rPr>
      </w:pPr>
    </w:p>
    <w:p w:rsidR="00FC5FE9" w:rsidRDefault="00FC5FE9" w:rsidP="00FC5FE9">
      <w:pPr>
        <w:tabs>
          <w:tab w:val="right" w:pos="9026"/>
        </w:tabs>
        <w:rPr>
          <w:rFonts w:cstheme="minorHAnsi"/>
        </w:rPr>
      </w:pPr>
      <w:bookmarkStart w:id="0" w:name="_GoBack"/>
      <w:bookmarkEnd w:id="0"/>
      <w:proofErr w:type="spellStart"/>
      <w:r>
        <w:rPr>
          <w:rFonts w:cstheme="minorHAnsi"/>
        </w:rPr>
        <w:t>Sd</w:t>
      </w:r>
      <w:proofErr w:type="spellEnd"/>
      <w:r>
        <w:rPr>
          <w:rFonts w:cstheme="minorHAnsi"/>
        </w:rPr>
        <w:t xml:space="preserve">/- </w:t>
      </w:r>
    </w:p>
    <w:p w:rsidR="00FC5FE9" w:rsidRPr="007067D8" w:rsidRDefault="00FC5FE9" w:rsidP="00FC5FE9">
      <w:pPr>
        <w:rPr>
          <w:rFonts w:cstheme="minorHAnsi"/>
          <w:color w:val="222222"/>
          <w:shd w:val="clear" w:color="auto" w:fill="FFFFFF"/>
        </w:rPr>
      </w:pPr>
      <w:r w:rsidRPr="007067D8">
        <w:rPr>
          <w:rFonts w:cstheme="minorHAnsi"/>
          <w:color w:val="222222"/>
          <w:shd w:val="clear" w:color="auto" w:fill="FFFFFF"/>
        </w:rPr>
        <w:t>Principal Secretary</w:t>
      </w:r>
    </w:p>
    <w:p w:rsidR="00FC5FE9" w:rsidRPr="007067D8" w:rsidRDefault="00FC5FE9" w:rsidP="00FC5FE9">
      <w:pPr>
        <w:rPr>
          <w:rFonts w:cstheme="minorHAnsi"/>
          <w:color w:val="222222"/>
          <w:shd w:val="clear" w:color="auto" w:fill="FFFFFF"/>
        </w:rPr>
      </w:pPr>
      <w:r w:rsidRPr="007067D8">
        <w:rPr>
          <w:rFonts w:cstheme="minorHAnsi"/>
          <w:color w:val="222222"/>
          <w:shd w:val="clear" w:color="auto" w:fill="FFFFFF"/>
        </w:rPr>
        <w:t xml:space="preserve">Dept. of Labour </w:t>
      </w:r>
      <w:r w:rsidRPr="007067D8">
        <w:rPr>
          <w:rFonts w:cstheme="minorHAnsi"/>
          <w:color w:val="222222"/>
          <w:shd w:val="clear" w:color="auto" w:fill="FFFFFF"/>
        </w:rPr>
        <w:t>Resources</w:t>
      </w:r>
      <w:r>
        <w:rPr>
          <w:rFonts w:cstheme="minorHAnsi"/>
          <w:color w:val="222222"/>
          <w:shd w:val="clear" w:color="auto" w:fill="FFFFFF"/>
        </w:rPr>
        <w:t xml:space="preserve">, </w:t>
      </w:r>
      <w:r w:rsidRPr="007067D8">
        <w:rPr>
          <w:rFonts w:cstheme="minorHAnsi"/>
          <w:color w:val="222222"/>
          <w:shd w:val="clear" w:color="auto" w:fill="FFFFFF"/>
        </w:rPr>
        <w:t>Govt.</w:t>
      </w:r>
      <w:r w:rsidR="00CF34F7">
        <w:rPr>
          <w:rFonts w:cstheme="minorHAnsi"/>
          <w:color w:val="222222"/>
          <w:shd w:val="clear" w:color="auto" w:fill="FFFFFF"/>
        </w:rPr>
        <w:t xml:space="preserve"> </w:t>
      </w:r>
      <w:r w:rsidRPr="007067D8">
        <w:rPr>
          <w:rFonts w:cstheme="minorHAnsi"/>
          <w:color w:val="222222"/>
          <w:shd w:val="clear" w:color="auto" w:fill="FFFFFF"/>
        </w:rPr>
        <w:t>of Bihar</w:t>
      </w:r>
    </w:p>
    <w:p w:rsidR="00FC5FE9" w:rsidRPr="007067D8" w:rsidRDefault="00FC5FE9" w:rsidP="00FC5FE9">
      <w:pPr>
        <w:rPr>
          <w:rFonts w:cstheme="minorHAnsi"/>
          <w:color w:val="222222"/>
          <w:shd w:val="clear" w:color="auto" w:fill="FFFFFF"/>
        </w:rPr>
      </w:pPr>
      <w:proofErr w:type="gramStart"/>
      <w:r w:rsidRPr="007067D8">
        <w:rPr>
          <w:rFonts w:cstheme="minorHAnsi"/>
          <w:color w:val="222222"/>
          <w:shd w:val="clear" w:color="auto" w:fill="FFFFFF"/>
        </w:rPr>
        <w:t>cum</w:t>
      </w:r>
      <w:proofErr w:type="gramEnd"/>
    </w:p>
    <w:p w:rsidR="00FC5FE9" w:rsidRPr="007067D8" w:rsidRDefault="00FC5FE9" w:rsidP="00FC5FE9">
      <w:pPr>
        <w:rPr>
          <w:rFonts w:cstheme="minorHAnsi"/>
          <w:color w:val="222222"/>
          <w:shd w:val="clear" w:color="auto" w:fill="FFFFFF"/>
        </w:rPr>
      </w:pPr>
      <w:r w:rsidRPr="007067D8">
        <w:rPr>
          <w:rFonts w:cstheme="minorHAnsi"/>
          <w:color w:val="222222"/>
          <w:shd w:val="clear" w:color="auto" w:fill="FFFFFF"/>
        </w:rPr>
        <w:t>CEO, Bihar Skill Development Mission</w:t>
      </w:r>
    </w:p>
    <w:p w:rsidR="00FC5FE9" w:rsidRDefault="00FC5FE9" w:rsidP="00FC5FE9">
      <w:pPr>
        <w:tabs>
          <w:tab w:val="right" w:pos="9026"/>
        </w:tabs>
        <w:jc w:val="both"/>
        <w:rPr>
          <w:rFonts w:cstheme="minorHAnsi"/>
        </w:rPr>
      </w:pPr>
    </w:p>
    <w:sectPr w:rsidR="00FC5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9B"/>
    <w:rsid w:val="00237947"/>
    <w:rsid w:val="00664400"/>
    <w:rsid w:val="00697D9B"/>
    <w:rsid w:val="0076093D"/>
    <w:rsid w:val="00771115"/>
    <w:rsid w:val="007B19F3"/>
    <w:rsid w:val="00A23786"/>
    <w:rsid w:val="00C01856"/>
    <w:rsid w:val="00CF34F7"/>
    <w:rsid w:val="00D06CE2"/>
    <w:rsid w:val="00FC5FE9"/>
    <w:rsid w:val="00FF0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E9"/>
    <w:pPr>
      <w:spacing w:after="160" w:line="259" w:lineRule="auto"/>
    </w:pPr>
  </w:style>
  <w:style w:type="paragraph" w:styleId="Heading2">
    <w:name w:val="heading 2"/>
    <w:basedOn w:val="Normal"/>
    <w:next w:val="Normal"/>
    <w:link w:val="Heading2Char"/>
    <w:unhideWhenUsed/>
    <w:qFormat/>
    <w:rsid w:val="00FC5FE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FE9"/>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FC5FE9"/>
    <w:pPr>
      <w:ind w:left="720"/>
      <w:contextualSpacing/>
    </w:pPr>
  </w:style>
  <w:style w:type="character" w:styleId="Hyperlink">
    <w:name w:val="Hyperlink"/>
    <w:uiPriority w:val="99"/>
    <w:rsid w:val="00FC5FE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FE9"/>
    <w:pPr>
      <w:spacing w:after="160" w:line="259" w:lineRule="auto"/>
    </w:pPr>
  </w:style>
  <w:style w:type="paragraph" w:styleId="Heading2">
    <w:name w:val="heading 2"/>
    <w:basedOn w:val="Normal"/>
    <w:next w:val="Normal"/>
    <w:link w:val="Heading2Char"/>
    <w:unhideWhenUsed/>
    <w:qFormat/>
    <w:rsid w:val="00FC5FE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5FE9"/>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FC5FE9"/>
    <w:pPr>
      <w:ind w:left="720"/>
      <w:contextualSpacing/>
    </w:pPr>
  </w:style>
  <w:style w:type="character" w:styleId="Hyperlink">
    <w:name w:val="Hyperlink"/>
    <w:uiPriority w:val="99"/>
    <w:rsid w:val="00FC5F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harskilldevelopmentmiss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Rajesh16 Kumar</dc:creator>
  <cp:lastModifiedBy>Rajesh16 Kumar</cp:lastModifiedBy>
  <cp:revision>2</cp:revision>
  <cp:lastPrinted>2018-09-13T08:51:00Z</cp:lastPrinted>
  <dcterms:created xsi:type="dcterms:W3CDTF">2018-09-13T08:53:00Z</dcterms:created>
  <dcterms:modified xsi:type="dcterms:W3CDTF">2018-09-13T08:53:00Z</dcterms:modified>
</cp:coreProperties>
</file>